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3152" w14:textId="77777777" w:rsidR="00CE2682" w:rsidRDefault="00C07328" w:rsidP="00C07328">
      <w:pPr>
        <w:pStyle w:val="Titolo5"/>
        <w:tabs>
          <w:tab w:val="left" w:pos="8222"/>
          <w:tab w:val="right" w:pos="8505"/>
        </w:tabs>
        <w:rPr>
          <w:b/>
          <w:noProof/>
        </w:rPr>
      </w:pPr>
      <w:r w:rsidRPr="0074132F">
        <w:rPr>
          <w:b/>
          <w:noProof/>
        </w:rPr>
        <w:tab/>
      </w:r>
    </w:p>
    <w:p w14:paraId="22040E01" w14:textId="77777777" w:rsidR="00C07328" w:rsidRPr="00780E2F" w:rsidRDefault="00C07328" w:rsidP="00CE2682">
      <w:pPr>
        <w:pStyle w:val="Titolo5"/>
        <w:tabs>
          <w:tab w:val="left" w:pos="8222"/>
          <w:tab w:val="right" w:pos="8505"/>
        </w:tabs>
        <w:jc w:val="right"/>
        <w:rPr>
          <w:b/>
          <w:i/>
          <w:sz w:val="22"/>
          <w:szCs w:val="22"/>
        </w:rPr>
      </w:pPr>
      <w:r w:rsidRPr="00780E2F">
        <w:rPr>
          <w:b/>
          <w:sz w:val="22"/>
          <w:szCs w:val="22"/>
        </w:rPr>
        <w:t xml:space="preserve">Allegato </w:t>
      </w:r>
      <w:r>
        <w:rPr>
          <w:b/>
          <w:sz w:val="22"/>
          <w:szCs w:val="22"/>
        </w:rPr>
        <w:t>A2</w:t>
      </w:r>
    </w:p>
    <w:p w14:paraId="1099EF8B" w14:textId="77777777" w:rsidR="00C07328" w:rsidRPr="001A136A" w:rsidRDefault="00C07328" w:rsidP="00C07328">
      <w:pPr>
        <w:tabs>
          <w:tab w:val="left" w:pos="0"/>
          <w:tab w:val="left" w:pos="720"/>
          <w:tab w:val="left" w:leader="dot" w:pos="3456"/>
        </w:tabs>
        <w:spacing w:line="280" w:lineRule="exact"/>
        <w:jc w:val="center"/>
        <w:rPr>
          <w:b/>
          <w:noProof w:val="0"/>
          <w:sz w:val="23"/>
          <w:szCs w:val="23"/>
        </w:rPr>
      </w:pPr>
      <w:r w:rsidRPr="001A136A">
        <w:rPr>
          <w:b/>
          <w:noProof w:val="0"/>
          <w:sz w:val="23"/>
          <w:szCs w:val="23"/>
        </w:rPr>
        <w:t>DICHIARAZIONI INTEGRATIVE</w:t>
      </w:r>
    </w:p>
    <w:p w14:paraId="7C875D4B" w14:textId="77777777" w:rsidR="00C07328" w:rsidRDefault="00C07328" w:rsidP="00C07328">
      <w:pPr>
        <w:tabs>
          <w:tab w:val="left" w:pos="0"/>
          <w:tab w:val="left" w:pos="720"/>
          <w:tab w:val="left" w:leader="dot" w:pos="3456"/>
        </w:tabs>
        <w:spacing w:line="280" w:lineRule="exact"/>
        <w:jc w:val="center"/>
        <w:rPr>
          <w:noProof w:val="0"/>
        </w:rPr>
      </w:pPr>
      <w:r w:rsidRPr="001A136A">
        <w:rPr>
          <w:noProof w:val="0"/>
        </w:rPr>
        <w:t>(Art. 15.3.1 del Disciplinare di gara)</w:t>
      </w:r>
    </w:p>
    <w:p w14:paraId="7012F01E" w14:textId="77777777" w:rsidR="00C11BD6" w:rsidRPr="001A136A" w:rsidRDefault="00231F62" w:rsidP="00C07328">
      <w:pPr>
        <w:pStyle w:val="Titolo5"/>
        <w:tabs>
          <w:tab w:val="left" w:pos="8222"/>
          <w:tab w:val="right" w:pos="8505"/>
        </w:tabs>
        <w:jc w:val="right"/>
        <w:rPr>
          <w:b/>
          <w:sz w:val="23"/>
          <w:szCs w:val="23"/>
        </w:rPr>
      </w:pPr>
      <w:r w:rsidRPr="0074132F">
        <w:rPr>
          <w:b/>
          <w:noProof/>
        </w:rPr>
        <w:tab/>
      </w:r>
      <w:r w:rsidR="000E5E3E" w:rsidRPr="00D8322D">
        <w:rPr>
          <w:b/>
          <w:noProof/>
        </w:rPr>
        <w:tab/>
      </w:r>
    </w:p>
    <w:p w14:paraId="2192A211" w14:textId="77777777" w:rsidR="00780E2F" w:rsidRPr="00F71241" w:rsidRDefault="00780E2F" w:rsidP="00674734">
      <w:pPr>
        <w:tabs>
          <w:tab w:val="left" w:pos="0"/>
          <w:tab w:val="left" w:pos="720"/>
          <w:tab w:val="left" w:leader="dot" w:pos="3456"/>
        </w:tabs>
        <w:spacing w:line="280" w:lineRule="exact"/>
        <w:rPr>
          <w:b/>
          <w:noProof w:val="0"/>
          <w:sz w:val="22"/>
          <w:szCs w:val="22"/>
        </w:rPr>
      </w:pPr>
    </w:p>
    <w:p w14:paraId="116020B3" w14:textId="77777777" w:rsidR="00780E2F" w:rsidRPr="00674734" w:rsidRDefault="00780E2F" w:rsidP="003C61B3">
      <w:pPr>
        <w:spacing w:line="360" w:lineRule="auto"/>
        <w:jc w:val="both"/>
        <w:rPr>
          <w:sz w:val="22"/>
          <w:szCs w:val="22"/>
        </w:rPr>
      </w:pPr>
      <w:r w:rsidRPr="00F71241">
        <w:rPr>
          <w:sz w:val="22"/>
          <w:szCs w:val="22"/>
        </w:rPr>
        <w:t>___</w:t>
      </w:r>
      <w:r w:rsidRPr="00674734">
        <w:rPr>
          <w:sz w:val="22"/>
          <w:szCs w:val="22"/>
        </w:rPr>
        <w:t>sottoscritt__</w:t>
      </w:r>
      <w:r w:rsidRPr="00674734">
        <w:rPr>
          <w:rStyle w:val="Rimandonotadichiusura"/>
          <w:b/>
          <w:sz w:val="22"/>
          <w:szCs w:val="22"/>
        </w:rPr>
        <w:endnoteReference w:id="1"/>
      </w:r>
      <w:r w:rsidRPr="00674734">
        <w:rPr>
          <w:sz w:val="22"/>
          <w:szCs w:val="22"/>
        </w:rPr>
        <w:t>……………………………………..………………………………………………………...</w:t>
      </w:r>
    </w:p>
    <w:p w14:paraId="2FD3212F" w14:textId="77777777" w:rsidR="00780E2F" w:rsidRPr="00674734" w:rsidRDefault="00780E2F" w:rsidP="003C61B3">
      <w:pPr>
        <w:spacing w:line="360" w:lineRule="auto"/>
        <w:jc w:val="both"/>
        <w:rPr>
          <w:sz w:val="22"/>
          <w:szCs w:val="22"/>
        </w:rPr>
      </w:pPr>
      <w:r w:rsidRPr="00674734">
        <w:rPr>
          <w:sz w:val="22"/>
          <w:szCs w:val="22"/>
        </w:rPr>
        <w:t>nat__ a …………………………..…………………………........ il ……………….…………..……………….</w:t>
      </w:r>
    </w:p>
    <w:p w14:paraId="51ACDDB7" w14:textId="77777777" w:rsidR="00780E2F" w:rsidRPr="00674734" w:rsidRDefault="00780E2F" w:rsidP="003C61B3">
      <w:pPr>
        <w:spacing w:line="360" w:lineRule="auto"/>
        <w:jc w:val="both"/>
        <w:rPr>
          <w:sz w:val="22"/>
          <w:szCs w:val="22"/>
        </w:rPr>
      </w:pPr>
      <w:r w:rsidRPr="00674734">
        <w:rPr>
          <w:sz w:val="22"/>
          <w:szCs w:val="22"/>
        </w:rPr>
        <w:t>C.F. ……………………………………………………………………………………………………………...</w:t>
      </w:r>
    </w:p>
    <w:p w14:paraId="6FC2A6EB" w14:textId="77777777" w:rsidR="00780E2F" w:rsidRPr="00674734" w:rsidRDefault="00780E2F" w:rsidP="003C61B3">
      <w:pPr>
        <w:spacing w:line="360" w:lineRule="auto"/>
        <w:jc w:val="both"/>
        <w:rPr>
          <w:sz w:val="22"/>
          <w:szCs w:val="22"/>
        </w:rPr>
      </w:pPr>
      <w:r w:rsidRPr="00674734">
        <w:rPr>
          <w:sz w:val="22"/>
          <w:szCs w:val="22"/>
        </w:rPr>
        <w:t>in qualità di ……………………….…….………………………..……………………....……………..……….</w:t>
      </w:r>
    </w:p>
    <w:p w14:paraId="198A85BA" w14:textId="77777777" w:rsidR="00780E2F" w:rsidRPr="00674734" w:rsidRDefault="00780E2F" w:rsidP="003C61B3">
      <w:pPr>
        <w:pStyle w:val="Corpodeltesto3"/>
        <w:spacing w:line="360" w:lineRule="auto"/>
        <w:rPr>
          <w:sz w:val="22"/>
          <w:szCs w:val="22"/>
        </w:rPr>
      </w:pPr>
      <w:r w:rsidRPr="00674734">
        <w:rPr>
          <w:sz w:val="22"/>
          <w:szCs w:val="22"/>
        </w:rPr>
        <w:t xml:space="preserve">dell’impresa </w:t>
      </w:r>
      <w:r w:rsidRPr="00674734">
        <w:rPr>
          <w:b/>
          <w:noProof/>
          <w:sz w:val="22"/>
          <w:szCs w:val="22"/>
          <w:vertAlign w:val="superscript"/>
        </w:rPr>
        <w:endnoteReference w:id="2"/>
      </w:r>
      <w:r w:rsidRPr="00674734">
        <w:rPr>
          <w:sz w:val="22"/>
          <w:szCs w:val="22"/>
        </w:rPr>
        <w:t>…………………………………………………………………</w:t>
      </w:r>
      <w:proofErr w:type="gramStart"/>
      <w:r w:rsidRPr="00674734">
        <w:rPr>
          <w:sz w:val="22"/>
          <w:szCs w:val="22"/>
        </w:rPr>
        <w:t>…….</w:t>
      </w:r>
      <w:proofErr w:type="gramEnd"/>
      <w:r w:rsidRPr="00674734">
        <w:rPr>
          <w:sz w:val="22"/>
          <w:szCs w:val="22"/>
        </w:rPr>
        <w:t>.………........……………</w:t>
      </w:r>
    </w:p>
    <w:p w14:paraId="7238E9E3" w14:textId="77777777" w:rsidR="00780E2F" w:rsidRPr="00674734" w:rsidRDefault="00780E2F" w:rsidP="003C61B3">
      <w:pPr>
        <w:widowControl w:val="0"/>
        <w:tabs>
          <w:tab w:val="left" w:pos="0"/>
          <w:tab w:val="left" w:pos="720"/>
          <w:tab w:val="left" w:leader="dot" w:pos="6192"/>
        </w:tabs>
        <w:spacing w:line="360" w:lineRule="auto"/>
        <w:jc w:val="both"/>
        <w:rPr>
          <w:sz w:val="22"/>
          <w:szCs w:val="22"/>
        </w:rPr>
      </w:pPr>
      <w:r w:rsidRPr="00674734">
        <w:rPr>
          <w:sz w:val="22"/>
          <w:szCs w:val="22"/>
        </w:rPr>
        <w:t>c.f. e p.iva ………………………………………………………………………….………...………………….</w:t>
      </w:r>
    </w:p>
    <w:p w14:paraId="0C71A7F3" w14:textId="77777777" w:rsidR="00780E2F" w:rsidRDefault="00780E2F" w:rsidP="004244A0">
      <w:pPr>
        <w:pStyle w:val="Rientrocorpodeltesto2"/>
        <w:spacing w:before="120" w:after="120" w:line="280" w:lineRule="exact"/>
        <w:ind w:left="425" w:firstLine="0"/>
        <w:jc w:val="center"/>
        <w:rPr>
          <w:b/>
          <w:szCs w:val="22"/>
        </w:rPr>
      </w:pPr>
      <w:r w:rsidRPr="00DF78E5">
        <w:rPr>
          <w:b/>
          <w:szCs w:val="22"/>
        </w:rPr>
        <w:t>DICHIARA(NO)</w:t>
      </w:r>
    </w:p>
    <w:p w14:paraId="7F44B9C4" w14:textId="4CD86E60" w:rsidR="00946CAB" w:rsidRDefault="00946CAB" w:rsidP="00946CAB">
      <w:pPr>
        <w:spacing w:before="60" w:after="60" w:line="276" w:lineRule="auto"/>
        <w:jc w:val="center"/>
        <w:rPr>
          <w:noProof w:val="0"/>
          <w:sz w:val="22"/>
          <w:szCs w:val="22"/>
          <w:lang w:eastAsia="en-US"/>
        </w:rPr>
      </w:pPr>
      <w:r w:rsidRPr="00946CAB">
        <w:rPr>
          <w:noProof w:val="0"/>
          <w:sz w:val="22"/>
          <w:szCs w:val="22"/>
          <w:lang w:eastAsia="en-US"/>
        </w:rPr>
        <w:t>anche ai sensi degli artt. 46 e 47 del d.p.r. 445/2000</w:t>
      </w:r>
    </w:p>
    <w:p w14:paraId="0A977FA7" w14:textId="77777777" w:rsidR="00946CAB" w:rsidRPr="00946CAB" w:rsidRDefault="00946CAB" w:rsidP="00946CAB">
      <w:pPr>
        <w:spacing w:before="60" w:after="60" w:line="276" w:lineRule="auto"/>
        <w:jc w:val="center"/>
        <w:rPr>
          <w:noProof w:val="0"/>
          <w:sz w:val="22"/>
          <w:szCs w:val="22"/>
          <w:lang w:eastAsia="en-US"/>
        </w:rPr>
      </w:pPr>
    </w:p>
    <w:p w14:paraId="7108EF6C" w14:textId="77777777" w:rsidR="00D74966" w:rsidRPr="00946CAB" w:rsidRDefault="00D74966" w:rsidP="00D74966">
      <w:pPr>
        <w:numPr>
          <w:ilvl w:val="0"/>
          <w:numId w:val="38"/>
        </w:numPr>
        <w:spacing w:before="60" w:after="60" w:line="276" w:lineRule="auto"/>
        <w:jc w:val="both"/>
        <w:rPr>
          <w:b/>
          <w:i/>
          <w:sz w:val="22"/>
          <w:szCs w:val="22"/>
        </w:rPr>
      </w:pPr>
      <w:r w:rsidRPr="00707077">
        <w:rPr>
          <w:rFonts w:eastAsia="Calibri"/>
          <w:noProof w:val="0"/>
          <w:sz w:val="22"/>
          <w:szCs w:val="22"/>
        </w:rPr>
        <w:t>che i dati</w:t>
      </w:r>
      <w:r w:rsidRPr="00946CAB">
        <w:rPr>
          <w:rFonts w:eastAsia="Calibri"/>
          <w:noProof w:val="0"/>
          <w:sz w:val="22"/>
          <w:szCs w:val="22"/>
        </w:rPr>
        <w:t xml:space="preserve"> identificativi (nome, cognome, data e luogo di nascita, </w:t>
      </w:r>
      <w:r>
        <w:rPr>
          <w:rFonts w:eastAsia="Calibri"/>
          <w:noProof w:val="0"/>
          <w:sz w:val="22"/>
          <w:szCs w:val="22"/>
        </w:rPr>
        <w:t>codice</w:t>
      </w:r>
      <w:r w:rsidRPr="00946CAB">
        <w:rPr>
          <w:rFonts w:eastAsia="Calibri"/>
          <w:noProof w:val="0"/>
          <w:sz w:val="22"/>
          <w:szCs w:val="22"/>
        </w:rPr>
        <w:t xml:space="preserve"> fiscale, comune di residenza etc.) </w:t>
      </w:r>
      <w:r w:rsidRPr="001A136A">
        <w:rPr>
          <w:rFonts w:eastAsia="Calibri"/>
          <w:noProof w:val="0"/>
          <w:sz w:val="22"/>
          <w:szCs w:val="22"/>
        </w:rPr>
        <w:t>dei</w:t>
      </w:r>
      <w:r w:rsidRPr="00946CAB">
        <w:rPr>
          <w:rFonts w:eastAsia="Calibri"/>
          <w:noProof w:val="0"/>
          <w:sz w:val="22"/>
          <w:szCs w:val="22"/>
        </w:rPr>
        <w:t xml:space="preserve"> soggetti di cui all’art. 80, comma 3 del </w:t>
      </w:r>
      <w:proofErr w:type="spellStart"/>
      <w:r w:rsidRPr="00946CAB">
        <w:rPr>
          <w:rFonts w:eastAsia="Calibri"/>
          <w:noProof w:val="0"/>
          <w:sz w:val="22"/>
          <w:szCs w:val="22"/>
        </w:rPr>
        <w:t>D.Lgs.</w:t>
      </w:r>
      <w:proofErr w:type="spellEnd"/>
      <w:r w:rsidRPr="00946CAB">
        <w:rPr>
          <w:rFonts w:eastAsia="Calibri"/>
          <w:noProof w:val="0"/>
          <w:sz w:val="22"/>
          <w:szCs w:val="22"/>
        </w:rPr>
        <w:t xml:space="preserve"> 50/2016</w:t>
      </w:r>
      <w:r w:rsidR="00DF5D34" w:rsidRPr="00DF5D34">
        <w:rPr>
          <w:rFonts w:eastAsia="Calibri"/>
          <w:noProof w:val="0"/>
          <w:sz w:val="22"/>
          <w:szCs w:val="22"/>
          <w:vertAlign w:val="superscript"/>
        </w:rPr>
        <w:t>iii</w:t>
      </w:r>
      <w:r w:rsidRPr="00946CAB">
        <w:rPr>
          <w:rFonts w:eastAsia="Calibri"/>
          <w:noProof w:val="0"/>
          <w:sz w:val="22"/>
          <w:szCs w:val="22"/>
        </w:rPr>
        <w:t>,</w:t>
      </w:r>
    </w:p>
    <w:p w14:paraId="7ED6068E" w14:textId="77777777" w:rsidR="00D74966" w:rsidRPr="00946CAB" w:rsidRDefault="00D74966" w:rsidP="00D74966">
      <w:pPr>
        <w:spacing w:before="60" w:after="60" w:line="276" w:lineRule="auto"/>
        <w:ind w:left="284"/>
        <w:jc w:val="both"/>
        <w:rPr>
          <w:b/>
          <w:i/>
          <w:sz w:val="22"/>
          <w:szCs w:val="22"/>
        </w:rPr>
      </w:pPr>
      <w:r w:rsidRPr="00946CAB">
        <w:rPr>
          <w:b/>
          <w:i/>
          <w:sz w:val="22"/>
          <w:szCs w:val="22"/>
        </w:rPr>
        <w:t>[</w:t>
      </w:r>
      <w:r w:rsidRPr="00946CAB">
        <w:rPr>
          <w:b/>
          <w:i/>
          <w:sz w:val="22"/>
          <w:szCs w:val="22"/>
          <w:highlight w:val="lightGray"/>
        </w:rPr>
        <w:t>barrare nella relativa casella la dichiarazione che si vuole rendere</w:t>
      </w:r>
      <w:r w:rsidRPr="00946CAB">
        <w:rPr>
          <w:b/>
          <w:i/>
          <w:sz w:val="22"/>
          <w:szCs w:val="22"/>
        </w:rPr>
        <w:t>]</w:t>
      </w:r>
      <w:r w:rsidRPr="00946CAB">
        <w:rPr>
          <w:b/>
          <w:i/>
          <w:sz w:val="22"/>
          <w:szCs w:val="22"/>
        </w:rPr>
        <w:tab/>
      </w:r>
    </w:p>
    <w:p w14:paraId="73C66D65" w14:textId="77777777" w:rsidR="00D74966" w:rsidRPr="00946CAB" w:rsidRDefault="00D74966" w:rsidP="00D74966">
      <w:pPr>
        <w:pStyle w:val="Rientrocorpodeltesto2"/>
        <w:numPr>
          <w:ilvl w:val="0"/>
          <w:numId w:val="31"/>
        </w:numPr>
        <w:spacing w:before="120" w:after="120" w:line="280" w:lineRule="exact"/>
        <w:ind w:left="709" w:hanging="283"/>
        <w:rPr>
          <w:szCs w:val="22"/>
        </w:rPr>
      </w:pPr>
      <w:r w:rsidRPr="00946CAB">
        <w:rPr>
          <w:szCs w:val="22"/>
        </w:rPr>
        <w:t>sono indicati di seguito/ in allegato al presente modello;</w:t>
      </w:r>
    </w:p>
    <w:p w14:paraId="1E5FA69E" w14:textId="77777777" w:rsidR="00D74966" w:rsidRPr="00946CAB" w:rsidRDefault="00D74966" w:rsidP="00D74966">
      <w:pPr>
        <w:autoSpaceDE w:val="0"/>
        <w:autoSpaceDN w:val="0"/>
        <w:adjustRightInd w:val="0"/>
        <w:spacing w:before="120"/>
        <w:ind w:firstLine="709"/>
        <w:rPr>
          <w:b/>
          <w:i/>
          <w:sz w:val="22"/>
          <w:szCs w:val="22"/>
        </w:rPr>
      </w:pPr>
      <w:r w:rsidRPr="00946CAB">
        <w:rPr>
          <w:b/>
          <w:i/>
          <w:sz w:val="22"/>
          <w:szCs w:val="22"/>
          <w:highlight w:val="lightGray"/>
        </w:rPr>
        <w:t>oppure</w:t>
      </w:r>
    </w:p>
    <w:p w14:paraId="5687B6AA" w14:textId="77777777" w:rsidR="00D74966" w:rsidRPr="00946CAB" w:rsidRDefault="00D74966" w:rsidP="00735D87">
      <w:pPr>
        <w:pStyle w:val="Rientrocorpodeltesto2"/>
        <w:numPr>
          <w:ilvl w:val="0"/>
          <w:numId w:val="31"/>
        </w:numPr>
        <w:spacing w:before="120" w:line="280" w:lineRule="exact"/>
        <w:ind w:left="709" w:hanging="284"/>
        <w:rPr>
          <w:szCs w:val="22"/>
        </w:rPr>
      </w:pPr>
      <w:r w:rsidRPr="00946CAB">
        <w:rPr>
          <w:szCs w:val="22"/>
        </w:rPr>
        <w:t xml:space="preserve">possono essere ricavati in modo aggiornato alla data di presentazione dell’offerta nella seguente  banca dati ufficiale/pubblico registro (ad es. Registro presso CCIAA): </w:t>
      </w:r>
    </w:p>
    <w:p w14:paraId="2F778B99" w14:textId="77777777" w:rsidR="00D74966" w:rsidRPr="00946CAB" w:rsidRDefault="00D74966" w:rsidP="00735D87">
      <w:pPr>
        <w:pStyle w:val="Rientrocorpodeltesto2"/>
        <w:spacing w:after="120" w:line="280" w:lineRule="exact"/>
        <w:ind w:left="709" w:firstLine="0"/>
        <w:rPr>
          <w:szCs w:val="22"/>
        </w:rPr>
      </w:pPr>
      <w:r w:rsidRPr="00946CAB">
        <w:rPr>
          <w:szCs w:val="22"/>
        </w:rPr>
        <w:t>_________________________________________________________________________________</w:t>
      </w:r>
    </w:p>
    <w:p w14:paraId="18333F61" w14:textId="77777777" w:rsidR="00D74966" w:rsidRPr="00D74966" w:rsidRDefault="00D74966" w:rsidP="00D74966">
      <w:pPr>
        <w:numPr>
          <w:ilvl w:val="0"/>
          <w:numId w:val="38"/>
        </w:numPr>
        <w:spacing w:before="60" w:after="60" w:line="276" w:lineRule="auto"/>
        <w:ind w:hanging="357"/>
        <w:jc w:val="both"/>
        <w:rPr>
          <w:rFonts w:eastAsia="Calibri"/>
          <w:noProof w:val="0"/>
          <w:sz w:val="22"/>
          <w:szCs w:val="22"/>
        </w:rPr>
      </w:pPr>
      <w:r w:rsidRPr="00707077">
        <w:rPr>
          <w:rFonts w:eastAsia="Calibri"/>
          <w:noProof w:val="0"/>
          <w:sz w:val="22"/>
          <w:szCs w:val="22"/>
        </w:rPr>
        <w:t>che</w:t>
      </w:r>
      <w:r w:rsidRPr="00D74966">
        <w:rPr>
          <w:rFonts w:eastAsia="Calibri"/>
          <w:noProof w:val="0"/>
          <w:sz w:val="22"/>
          <w:szCs w:val="22"/>
        </w:rPr>
        <w:t xml:space="preserve"> le dichiarazioni sostitutive ex art. 80, commi 1, 2 e 5, lett. l) del d.lgs. 50/2016 relative ai soggetti di cui all’art. 80, comma 3 del </w:t>
      </w:r>
      <w:proofErr w:type="spellStart"/>
      <w:r w:rsidRPr="00D74966">
        <w:rPr>
          <w:rFonts w:eastAsia="Calibri"/>
          <w:noProof w:val="0"/>
          <w:sz w:val="22"/>
          <w:szCs w:val="22"/>
        </w:rPr>
        <w:t>D.Lgs.</w:t>
      </w:r>
      <w:proofErr w:type="spellEnd"/>
      <w:r w:rsidRPr="00D74966">
        <w:rPr>
          <w:rFonts w:eastAsia="Calibri"/>
          <w:noProof w:val="0"/>
          <w:sz w:val="22"/>
          <w:szCs w:val="22"/>
        </w:rPr>
        <w:t xml:space="preserve"> 50/2016</w:t>
      </w:r>
      <w:r w:rsidRPr="00D74966">
        <w:rPr>
          <w:rFonts w:eastAsia="Calibri"/>
          <w:b/>
          <w:noProof w:val="0"/>
          <w:sz w:val="22"/>
          <w:szCs w:val="22"/>
          <w:vertAlign w:val="superscript"/>
        </w:rPr>
        <w:endnoteReference w:id="3"/>
      </w:r>
      <w:r w:rsidRPr="00D74966">
        <w:rPr>
          <w:rFonts w:eastAsia="Calibri"/>
          <w:noProof w:val="0"/>
          <w:sz w:val="22"/>
          <w:szCs w:val="22"/>
        </w:rPr>
        <w:t xml:space="preserve"> sopra indicati sono rese:</w:t>
      </w:r>
    </w:p>
    <w:p w14:paraId="01133B11" w14:textId="77777777" w:rsidR="00D74966" w:rsidRPr="00D74966" w:rsidRDefault="00D74966" w:rsidP="00D74966">
      <w:pPr>
        <w:pStyle w:val="Paragrafoelenco"/>
        <w:numPr>
          <w:ilvl w:val="0"/>
          <w:numId w:val="31"/>
        </w:numPr>
        <w:spacing w:before="60" w:after="60" w:line="276" w:lineRule="auto"/>
        <w:jc w:val="both"/>
        <w:rPr>
          <w:rFonts w:eastAsia="Calibri"/>
          <w:noProof w:val="0"/>
          <w:sz w:val="22"/>
          <w:szCs w:val="22"/>
        </w:rPr>
      </w:pPr>
      <w:r w:rsidRPr="00D74966">
        <w:rPr>
          <w:rFonts w:eastAsia="Calibri"/>
          <w:noProof w:val="0"/>
          <w:sz w:val="22"/>
          <w:szCs w:val="22"/>
        </w:rPr>
        <w:t>dal legale rappresentante/procuratore dell’operatore economico anche per conto degli stessi;</w:t>
      </w:r>
    </w:p>
    <w:p w14:paraId="59CDB1F2" w14:textId="77777777" w:rsidR="00735D87" w:rsidRDefault="00735D87" w:rsidP="00735D87">
      <w:pPr>
        <w:pStyle w:val="Paragrafoelenco"/>
        <w:spacing w:before="60" w:line="276" w:lineRule="auto"/>
        <w:ind w:left="1145"/>
        <w:jc w:val="both"/>
        <w:rPr>
          <w:rFonts w:eastAsia="Calibri"/>
          <w:noProof w:val="0"/>
          <w:sz w:val="22"/>
          <w:szCs w:val="22"/>
        </w:rPr>
      </w:pPr>
      <w:r w:rsidRPr="00946CAB">
        <w:rPr>
          <w:b/>
          <w:i/>
          <w:sz w:val="22"/>
          <w:szCs w:val="22"/>
          <w:highlight w:val="lightGray"/>
        </w:rPr>
        <w:t>oppure</w:t>
      </w:r>
      <w:r w:rsidRPr="00D74966">
        <w:rPr>
          <w:rFonts w:eastAsia="Calibri"/>
          <w:noProof w:val="0"/>
          <w:sz w:val="22"/>
          <w:szCs w:val="22"/>
        </w:rPr>
        <w:t xml:space="preserve"> </w:t>
      </w:r>
    </w:p>
    <w:p w14:paraId="433088A7" w14:textId="77777777" w:rsidR="00D74966" w:rsidRDefault="00D74966" w:rsidP="00735D87">
      <w:pPr>
        <w:pStyle w:val="Paragrafoelenco"/>
        <w:numPr>
          <w:ilvl w:val="0"/>
          <w:numId w:val="31"/>
        </w:numPr>
        <w:spacing w:after="60" w:line="276" w:lineRule="auto"/>
        <w:ind w:left="1139" w:hanging="357"/>
        <w:jc w:val="both"/>
        <w:rPr>
          <w:rFonts w:eastAsia="Calibri"/>
          <w:noProof w:val="0"/>
          <w:sz w:val="22"/>
          <w:szCs w:val="22"/>
        </w:rPr>
      </w:pPr>
      <w:r w:rsidRPr="00D74966">
        <w:rPr>
          <w:rFonts w:eastAsia="Calibri"/>
          <w:noProof w:val="0"/>
          <w:sz w:val="22"/>
          <w:szCs w:val="22"/>
        </w:rPr>
        <w:t>in proprio da ogni soggetto interessato, utilizzando l’apposita sezione del DGUE</w:t>
      </w:r>
      <w:r>
        <w:rPr>
          <w:rFonts w:eastAsia="Calibri"/>
          <w:noProof w:val="0"/>
          <w:sz w:val="22"/>
          <w:szCs w:val="22"/>
        </w:rPr>
        <w:t>;</w:t>
      </w:r>
    </w:p>
    <w:p w14:paraId="37F737A6" w14:textId="513D9805" w:rsidR="005D4AFE" w:rsidRDefault="005D4AFE" w:rsidP="002D7A9E">
      <w:pPr>
        <w:numPr>
          <w:ilvl w:val="0"/>
          <w:numId w:val="38"/>
        </w:numPr>
        <w:spacing w:before="120" w:after="60" w:line="276" w:lineRule="auto"/>
        <w:ind w:left="363" w:hanging="357"/>
        <w:jc w:val="both"/>
        <w:rPr>
          <w:rFonts w:eastAsia="Calibri"/>
          <w:noProof w:val="0"/>
          <w:sz w:val="22"/>
          <w:szCs w:val="22"/>
        </w:rPr>
      </w:pPr>
      <w:r w:rsidRPr="00707077">
        <w:rPr>
          <w:rFonts w:eastAsia="Calibri"/>
          <w:noProof w:val="0"/>
          <w:sz w:val="22"/>
          <w:szCs w:val="22"/>
        </w:rPr>
        <w:t>di</w:t>
      </w:r>
      <w:r w:rsidRPr="00C07328">
        <w:rPr>
          <w:rFonts w:eastAsia="Calibri"/>
          <w:noProof w:val="0"/>
          <w:sz w:val="22"/>
          <w:szCs w:val="22"/>
        </w:rPr>
        <w:t xml:space="preserve"> essere edotto degli obblighi derivanti dal Codice di comportamento</w:t>
      </w:r>
      <w:r w:rsidR="000B53F2">
        <w:rPr>
          <w:rFonts w:eastAsia="Calibri"/>
          <w:noProof w:val="0"/>
          <w:sz w:val="22"/>
          <w:szCs w:val="22"/>
        </w:rPr>
        <w:t xml:space="preserve"> dell’Autorità di Sistema Portuale del Mare Adriatico centro settentrionale</w:t>
      </w:r>
      <w:bookmarkStart w:id="0" w:name="_GoBack"/>
      <w:bookmarkEnd w:id="0"/>
      <w:r w:rsidR="00C07328" w:rsidRPr="00754C67">
        <w:rPr>
          <w:sz w:val="22"/>
          <w:szCs w:val="22"/>
        </w:rPr>
        <w:t xml:space="preserve">, reperibile all’indirizzo: </w:t>
      </w:r>
      <w:hyperlink r:id="rId7" w:history="1">
        <w:r w:rsidR="00C07328" w:rsidRPr="000B53F2">
          <w:rPr>
            <w:rStyle w:val="Collegamentoipertestuale"/>
            <w:i/>
            <w:sz w:val="22"/>
            <w:szCs w:val="22"/>
          </w:rPr>
          <w:t>https://adsp-ravenna.portaleamministrazionetrasparente.it/archiviofile/adsp-ravenna/PTPCT-2018-ALL-F-codice-di-comportamento1.pdf</w:t>
        </w:r>
      </w:hyperlink>
      <w:r w:rsidRPr="00754C67">
        <w:rPr>
          <w:rFonts w:eastAsia="Calibri"/>
          <w:i/>
          <w:noProof w:val="0"/>
          <w:sz w:val="22"/>
          <w:szCs w:val="22"/>
        </w:rPr>
        <w:t xml:space="preserve"> </w:t>
      </w:r>
      <w:r w:rsidRPr="00754C67">
        <w:rPr>
          <w:rFonts w:eastAsia="Calibri"/>
          <w:noProof w:val="0"/>
          <w:sz w:val="22"/>
          <w:szCs w:val="22"/>
        </w:rPr>
        <w:t xml:space="preserve">e </w:t>
      </w:r>
      <w:r w:rsidR="00D8322D" w:rsidRPr="00754C67">
        <w:rPr>
          <w:rFonts w:eastAsia="Calibri"/>
          <w:noProof w:val="0"/>
          <w:sz w:val="22"/>
          <w:szCs w:val="22"/>
        </w:rPr>
        <w:t xml:space="preserve">di </w:t>
      </w:r>
      <w:r w:rsidRPr="00754C67">
        <w:rPr>
          <w:rFonts w:eastAsia="Calibri"/>
          <w:noProof w:val="0"/>
          <w:sz w:val="22"/>
          <w:szCs w:val="22"/>
        </w:rPr>
        <w:t>impegna</w:t>
      </w:r>
      <w:r w:rsidR="00D8322D" w:rsidRPr="00754C67">
        <w:rPr>
          <w:rFonts w:eastAsia="Calibri"/>
          <w:noProof w:val="0"/>
          <w:sz w:val="22"/>
          <w:szCs w:val="22"/>
        </w:rPr>
        <w:t>rsi</w:t>
      </w:r>
      <w:r w:rsidRPr="00754C67">
        <w:rPr>
          <w:rFonts w:eastAsia="Calibri"/>
          <w:noProof w:val="0"/>
          <w:sz w:val="22"/>
          <w:szCs w:val="22"/>
        </w:rPr>
        <w:t>, in caso di aggiudicazione, ad osservare e a far</w:t>
      </w:r>
      <w:r w:rsidR="001C19CC" w:rsidRPr="00754C67">
        <w:rPr>
          <w:rFonts w:eastAsia="Calibri"/>
          <w:noProof w:val="0"/>
          <w:sz w:val="22"/>
          <w:szCs w:val="22"/>
        </w:rPr>
        <w:t xml:space="preserve"> osservare ai propri dipendenti, </w:t>
      </w:r>
      <w:r w:rsidRPr="00754C67">
        <w:rPr>
          <w:rFonts w:eastAsia="Calibri"/>
          <w:noProof w:val="0"/>
          <w:sz w:val="22"/>
          <w:szCs w:val="22"/>
        </w:rPr>
        <w:t>collaboratori</w:t>
      </w:r>
      <w:r w:rsidR="001C19CC" w:rsidRPr="00754C67">
        <w:rPr>
          <w:rFonts w:eastAsia="Calibri"/>
          <w:noProof w:val="0"/>
          <w:sz w:val="22"/>
          <w:szCs w:val="22"/>
        </w:rPr>
        <w:t xml:space="preserve"> e subcontraenti</w:t>
      </w:r>
      <w:r w:rsidRPr="00754C67">
        <w:rPr>
          <w:rFonts w:eastAsia="Calibri"/>
          <w:noProof w:val="0"/>
          <w:sz w:val="22"/>
          <w:szCs w:val="22"/>
        </w:rPr>
        <w:t>, per quanto applicabile, il suddetto Codice, pena la risoluzione del contratto;</w:t>
      </w:r>
    </w:p>
    <w:p w14:paraId="221EB200" w14:textId="77777777" w:rsidR="005B6198" w:rsidRPr="00754C67" w:rsidRDefault="005B6198" w:rsidP="005B6198">
      <w:pPr>
        <w:spacing w:before="120" w:after="60" w:line="276" w:lineRule="auto"/>
        <w:ind w:left="363"/>
        <w:jc w:val="both"/>
        <w:rPr>
          <w:rFonts w:eastAsia="Calibri"/>
          <w:noProof w:val="0"/>
          <w:sz w:val="22"/>
          <w:szCs w:val="22"/>
        </w:rPr>
      </w:pPr>
    </w:p>
    <w:p w14:paraId="0E9F638C" w14:textId="77777777" w:rsidR="005D4AFE" w:rsidRPr="00D8322D" w:rsidRDefault="005D4AFE" w:rsidP="002D7A9E">
      <w:pPr>
        <w:numPr>
          <w:ilvl w:val="0"/>
          <w:numId w:val="38"/>
        </w:numPr>
        <w:spacing w:before="120" w:after="60" w:line="276" w:lineRule="auto"/>
        <w:ind w:left="363" w:hanging="357"/>
        <w:jc w:val="both"/>
        <w:rPr>
          <w:rFonts w:eastAsia="Calibri"/>
          <w:noProof w:val="0"/>
          <w:sz w:val="22"/>
          <w:szCs w:val="22"/>
        </w:rPr>
      </w:pPr>
      <w:r w:rsidRPr="00707077">
        <w:rPr>
          <w:b/>
          <w:i/>
          <w:noProof w:val="0"/>
          <w:sz w:val="22"/>
          <w:szCs w:val="22"/>
          <w:shd w:val="clear" w:color="auto" w:fill="D9D9D9" w:themeFill="background1" w:themeFillShade="D9"/>
          <w:lang w:eastAsia="en-US"/>
        </w:rPr>
        <w:t>[Per</w:t>
      </w:r>
      <w:r w:rsidRPr="00D8322D">
        <w:rPr>
          <w:b/>
          <w:i/>
          <w:noProof w:val="0"/>
          <w:sz w:val="22"/>
          <w:szCs w:val="22"/>
          <w:shd w:val="clear" w:color="auto" w:fill="D9D9D9" w:themeFill="background1" w:themeFillShade="D9"/>
          <w:lang w:eastAsia="en-US"/>
        </w:rPr>
        <w:t xml:space="preserve"> gli operatori economici non residenti e privi di stabile organizzazione in Italia</w:t>
      </w:r>
      <w:r w:rsidRPr="00D8322D">
        <w:rPr>
          <w:b/>
          <w:noProof w:val="0"/>
          <w:sz w:val="22"/>
          <w:szCs w:val="22"/>
          <w:lang w:eastAsia="en-US"/>
        </w:rPr>
        <w:t xml:space="preserve">] </w:t>
      </w:r>
    </w:p>
    <w:p w14:paraId="13BAB885" w14:textId="77777777" w:rsidR="00D8322D" w:rsidRDefault="005D4AFE" w:rsidP="00D8322D">
      <w:pPr>
        <w:pStyle w:val="Rientrocorpodeltesto2"/>
        <w:numPr>
          <w:ilvl w:val="0"/>
          <w:numId w:val="31"/>
        </w:numPr>
        <w:spacing w:before="120" w:after="120" w:line="280" w:lineRule="exact"/>
        <w:ind w:left="709" w:hanging="425"/>
        <w:rPr>
          <w:rFonts w:eastAsia="Calibri"/>
          <w:noProof w:val="0"/>
          <w:szCs w:val="22"/>
        </w:rPr>
      </w:pPr>
      <w:r w:rsidRPr="00D8322D">
        <w:rPr>
          <w:noProof w:val="0"/>
          <w:szCs w:val="22"/>
          <w:lang w:eastAsia="en-US"/>
        </w:rPr>
        <w:lastRenderedPageBreak/>
        <w:t>di</w:t>
      </w:r>
      <w:r w:rsidRPr="00D8322D">
        <w:rPr>
          <w:b/>
          <w:noProof w:val="0"/>
          <w:szCs w:val="22"/>
          <w:lang w:eastAsia="en-US"/>
        </w:rPr>
        <w:t xml:space="preserve"> </w:t>
      </w:r>
      <w:r w:rsidRPr="00D8322D">
        <w:rPr>
          <w:rFonts w:eastAsia="Calibri"/>
          <w:noProof w:val="0"/>
          <w:szCs w:val="22"/>
        </w:rPr>
        <w:t>impegnarsi ad uniformarsi, in caso di aggiudicazione, alla disciplina di cui agli articoli 17, comma 2, e 53, comma 3 del d.p.r. 633/1972 e a comunicare all</w:t>
      </w:r>
      <w:r w:rsidR="00D8322D" w:rsidRPr="00D8322D">
        <w:rPr>
          <w:rFonts w:eastAsia="Calibri"/>
          <w:noProof w:val="0"/>
          <w:szCs w:val="22"/>
        </w:rPr>
        <w:t>’Amministrazione aggiudicatrice</w:t>
      </w:r>
      <w:r w:rsidRPr="00D8322D">
        <w:rPr>
          <w:rFonts w:eastAsia="Calibri"/>
          <w:noProof w:val="0"/>
          <w:szCs w:val="22"/>
        </w:rPr>
        <w:t xml:space="preserve"> la nomina del proprio rappresentante fiscale, nelle forme di legge;</w:t>
      </w:r>
    </w:p>
    <w:p w14:paraId="7D4584CE" w14:textId="77777777" w:rsidR="001E42E5" w:rsidRPr="00817A44" w:rsidRDefault="001E42E5" w:rsidP="002D7A9E">
      <w:pPr>
        <w:numPr>
          <w:ilvl w:val="0"/>
          <w:numId w:val="38"/>
        </w:numPr>
        <w:spacing w:before="120" w:after="120" w:line="276" w:lineRule="auto"/>
        <w:ind w:left="363" w:hanging="357"/>
        <w:jc w:val="both"/>
        <w:rPr>
          <w:rFonts w:eastAsia="Calibri"/>
          <w:noProof w:val="0"/>
          <w:sz w:val="22"/>
          <w:szCs w:val="22"/>
        </w:rPr>
      </w:pPr>
      <w:r w:rsidRPr="00707077">
        <w:rPr>
          <w:rFonts w:eastAsia="Calibri"/>
          <w:noProof w:val="0"/>
          <w:sz w:val="22"/>
          <w:szCs w:val="22"/>
        </w:rPr>
        <w:t>di e</w:t>
      </w:r>
      <w:r w:rsidRPr="00D8322D">
        <w:rPr>
          <w:rFonts w:eastAsia="Calibri"/>
          <w:noProof w:val="0"/>
          <w:sz w:val="22"/>
          <w:szCs w:val="22"/>
        </w:rPr>
        <w:t>ssere informato</w:t>
      </w:r>
      <w:r>
        <w:rPr>
          <w:rFonts w:eastAsia="Calibri"/>
          <w:noProof w:val="0"/>
          <w:sz w:val="22"/>
          <w:szCs w:val="22"/>
        </w:rPr>
        <w:t>, a</w:t>
      </w:r>
      <w:r w:rsidRPr="001E42E5">
        <w:rPr>
          <w:rFonts w:eastAsia="Calibri"/>
          <w:noProof w:val="0"/>
          <w:sz w:val="22"/>
          <w:szCs w:val="22"/>
        </w:rPr>
        <w:t>i sensi e per gli effetti di cui all’art. 13 d.lgs. n. 196/03 e dell’art. 13 del Regolamento UE 2016/679</w:t>
      </w:r>
      <w:r>
        <w:rPr>
          <w:rFonts w:eastAsia="Calibri"/>
          <w:noProof w:val="0"/>
          <w:sz w:val="22"/>
          <w:szCs w:val="22"/>
        </w:rPr>
        <w:t xml:space="preserve">, </w:t>
      </w:r>
      <w:r w:rsidRPr="001E42E5">
        <w:rPr>
          <w:rFonts w:eastAsia="Calibri"/>
          <w:noProof w:val="0"/>
          <w:sz w:val="22"/>
          <w:szCs w:val="22"/>
        </w:rPr>
        <w:t>che i dati personali raccolti nell’ambito del</w:t>
      </w:r>
      <w:r>
        <w:rPr>
          <w:rFonts w:eastAsia="Calibri"/>
          <w:noProof w:val="0"/>
          <w:sz w:val="22"/>
          <w:szCs w:val="22"/>
        </w:rPr>
        <w:t xml:space="preserve"> presente </w:t>
      </w:r>
      <w:r w:rsidRPr="001E42E5">
        <w:rPr>
          <w:rFonts w:eastAsia="Calibri"/>
          <w:noProof w:val="0"/>
          <w:sz w:val="22"/>
          <w:szCs w:val="22"/>
        </w:rPr>
        <w:t xml:space="preserve">appalto vengono trattati per i soli fini attinenti all’esecuzione delle </w:t>
      </w:r>
      <w:r w:rsidR="00962296">
        <w:rPr>
          <w:rFonts w:eastAsia="Calibri"/>
          <w:noProof w:val="0"/>
          <w:sz w:val="22"/>
          <w:szCs w:val="22"/>
        </w:rPr>
        <w:t>relative prestazioni,</w:t>
      </w:r>
      <w:r w:rsidR="00962296" w:rsidRPr="00962296">
        <w:rPr>
          <w:rFonts w:ascii="Garamond" w:hAnsi="Garamond" w:cs="Calibri"/>
          <w:noProof w:val="0"/>
          <w:sz w:val="24"/>
          <w:szCs w:val="24"/>
          <w:lang w:eastAsia="en-US"/>
        </w:rPr>
        <w:t xml:space="preserve"> </w:t>
      </w:r>
      <w:r w:rsidR="00962296" w:rsidRPr="00962296">
        <w:rPr>
          <w:rFonts w:eastAsia="Calibri"/>
          <w:noProof w:val="0"/>
          <w:sz w:val="22"/>
          <w:szCs w:val="22"/>
        </w:rPr>
        <w:t xml:space="preserve">nonché dell’esistenza dei diritti di cui </w:t>
      </w:r>
      <w:r w:rsidR="00962296" w:rsidRPr="00817A44">
        <w:rPr>
          <w:rFonts w:eastAsia="Calibri"/>
          <w:noProof w:val="0"/>
          <w:sz w:val="22"/>
          <w:szCs w:val="22"/>
        </w:rPr>
        <w:t>all’articolo 7 del medesimo decreto legislativo nonché del Regolamento (CE)</w:t>
      </w:r>
      <w:r w:rsidR="00AB6B62" w:rsidRPr="00817A44">
        <w:rPr>
          <w:rFonts w:eastAsia="Calibri"/>
          <w:noProof w:val="0"/>
          <w:sz w:val="22"/>
          <w:szCs w:val="22"/>
        </w:rPr>
        <w:t>.</w:t>
      </w:r>
    </w:p>
    <w:p w14:paraId="6F04BF68" w14:textId="77777777" w:rsidR="002D7A9E" w:rsidRPr="00817A44" w:rsidRDefault="002D7A9E" w:rsidP="002D7A9E">
      <w:pPr>
        <w:numPr>
          <w:ilvl w:val="0"/>
          <w:numId w:val="38"/>
        </w:numPr>
        <w:spacing w:before="120" w:after="120" w:line="276" w:lineRule="auto"/>
        <w:ind w:left="363" w:hanging="357"/>
        <w:jc w:val="both"/>
        <w:rPr>
          <w:rFonts w:eastAsia="Calibri"/>
          <w:noProof w:val="0"/>
          <w:sz w:val="22"/>
          <w:szCs w:val="22"/>
        </w:rPr>
      </w:pPr>
      <w:r w:rsidRPr="00817A44">
        <w:rPr>
          <w:b/>
          <w:i/>
          <w:noProof w:val="0"/>
          <w:sz w:val="22"/>
          <w:szCs w:val="22"/>
          <w:shd w:val="clear" w:color="auto" w:fill="D9D9D9" w:themeFill="background1" w:themeFillShade="D9"/>
          <w:lang w:eastAsia="en-US"/>
        </w:rPr>
        <w:t>[White list</w:t>
      </w:r>
      <w:r w:rsidRPr="00817A44">
        <w:rPr>
          <w:rFonts w:eastAsia="Calibri"/>
          <w:b/>
          <w:i/>
          <w:noProof w:val="0"/>
          <w:sz w:val="22"/>
          <w:szCs w:val="22"/>
        </w:rPr>
        <w:t>]</w:t>
      </w:r>
    </w:p>
    <w:p w14:paraId="242FDA44" w14:textId="77777777" w:rsidR="002D7A9E" w:rsidRPr="00817A44" w:rsidRDefault="002D7A9E" w:rsidP="002D7A9E">
      <w:pPr>
        <w:pStyle w:val="Paragrafoelenco"/>
        <w:numPr>
          <w:ilvl w:val="0"/>
          <w:numId w:val="31"/>
        </w:numPr>
        <w:spacing w:before="120" w:after="60" w:line="276" w:lineRule="auto"/>
        <w:ind w:left="709" w:hanging="425"/>
        <w:jc w:val="both"/>
        <w:rPr>
          <w:rFonts w:eastAsia="Calibri"/>
          <w:noProof w:val="0"/>
          <w:sz w:val="22"/>
          <w:szCs w:val="22"/>
        </w:rPr>
      </w:pPr>
      <w:r w:rsidRPr="00817A44">
        <w:rPr>
          <w:rFonts w:eastAsia="Calibri"/>
          <w:noProof w:val="0"/>
          <w:sz w:val="22"/>
          <w:szCs w:val="22"/>
        </w:rPr>
        <w:t xml:space="preserve">di essere </w:t>
      </w:r>
      <w:r w:rsidRPr="00817A44">
        <w:rPr>
          <w:rFonts w:eastAsia="Calibri"/>
          <w:i/>
          <w:noProof w:val="0"/>
          <w:sz w:val="22"/>
          <w:szCs w:val="22"/>
        </w:rPr>
        <w:t>iscritto</w:t>
      </w:r>
      <w:r w:rsidRPr="00817A44">
        <w:rPr>
          <w:rFonts w:eastAsia="Calibri"/>
          <w:noProof w:val="0"/>
          <w:sz w:val="22"/>
          <w:szCs w:val="22"/>
        </w:rPr>
        <w:t xml:space="preserve"> nell’elenco dei fornitori, prestatori di servizi ed esecutori di lavori non soggetti a tentativo di infiltrazione mafiosa (c.d. white list) di cui al D.P.C.M. 18 aprile 2013, istituito presso la Prefettura della provincia di […</w:t>
      </w:r>
      <w:proofErr w:type="gramStart"/>
      <w:r w:rsidRPr="00817A44">
        <w:rPr>
          <w:rFonts w:eastAsia="Calibri"/>
          <w:noProof w:val="0"/>
          <w:sz w:val="22"/>
          <w:szCs w:val="22"/>
        </w:rPr>
        <w:t>…….</w:t>
      </w:r>
      <w:proofErr w:type="gramEnd"/>
      <w:r w:rsidRPr="00817A44">
        <w:rPr>
          <w:rFonts w:eastAsia="Calibri"/>
          <w:noProof w:val="0"/>
          <w:sz w:val="22"/>
          <w:szCs w:val="22"/>
        </w:rPr>
        <w:t>…], Data iscrizione [……….…] Sezione […</w:t>
      </w:r>
      <w:proofErr w:type="gramStart"/>
      <w:r w:rsidRPr="00817A44">
        <w:rPr>
          <w:rFonts w:eastAsia="Calibri"/>
          <w:noProof w:val="0"/>
          <w:sz w:val="22"/>
          <w:szCs w:val="22"/>
        </w:rPr>
        <w:t>…….</w:t>
      </w:r>
      <w:proofErr w:type="gramEnd"/>
      <w:r w:rsidRPr="00817A44">
        <w:rPr>
          <w:rFonts w:eastAsia="Calibri"/>
          <w:noProof w:val="0"/>
          <w:sz w:val="22"/>
          <w:szCs w:val="22"/>
        </w:rPr>
        <w:t>…];</w:t>
      </w:r>
    </w:p>
    <w:p w14:paraId="5AD52251" w14:textId="77777777" w:rsidR="002D7A9E" w:rsidRPr="00817A44" w:rsidRDefault="002D7A9E" w:rsidP="002D7A9E">
      <w:pPr>
        <w:spacing w:before="120" w:after="60" w:line="276" w:lineRule="auto"/>
        <w:ind w:left="357"/>
        <w:jc w:val="both"/>
        <w:rPr>
          <w:rFonts w:eastAsia="Calibri"/>
          <w:b/>
          <w:noProof w:val="0"/>
          <w:sz w:val="22"/>
          <w:szCs w:val="22"/>
        </w:rPr>
      </w:pPr>
      <w:r w:rsidRPr="00817A44">
        <w:rPr>
          <w:rFonts w:eastAsia="Calibri"/>
          <w:b/>
          <w:noProof w:val="0"/>
          <w:sz w:val="22"/>
          <w:szCs w:val="22"/>
        </w:rPr>
        <w:t>oppure</w:t>
      </w:r>
    </w:p>
    <w:p w14:paraId="3D925F6F" w14:textId="77777777" w:rsidR="002D7A9E" w:rsidRPr="00817A44" w:rsidRDefault="002D7A9E" w:rsidP="002D7A9E">
      <w:pPr>
        <w:pStyle w:val="Paragrafoelenco"/>
        <w:numPr>
          <w:ilvl w:val="0"/>
          <w:numId w:val="31"/>
        </w:numPr>
        <w:spacing w:before="120" w:after="60" w:line="276" w:lineRule="auto"/>
        <w:ind w:left="709" w:hanging="425"/>
        <w:jc w:val="both"/>
        <w:rPr>
          <w:rFonts w:eastAsia="Calibri"/>
          <w:noProof w:val="0"/>
          <w:sz w:val="22"/>
          <w:szCs w:val="22"/>
        </w:rPr>
      </w:pPr>
      <w:r w:rsidRPr="00817A44">
        <w:rPr>
          <w:rFonts w:eastAsia="Calibri"/>
          <w:noProof w:val="0"/>
          <w:sz w:val="22"/>
          <w:szCs w:val="22"/>
        </w:rPr>
        <w:t xml:space="preserve">di aver presentato </w:t>
      </w:r>
      <w:r w:rsidRPr="00817A44">
        <w:rPr>
          <w:rFonts w:eastAsia="Calibri"/>
          <w:i/>
          <w:noProof w:val="0"/>
          <w:sz w:val="22"/>
          <w:szCs w:val="22"/>
        </w:rPr>
        <w:t>domanda di iscrizione</w:t>
      </w:r>
      <w:r w:rsidRPr="00817A44">
        <w:rPr>
          <w:rFonts w:eastAsia="Calibri"/>
          <w:noProof w:val="0"/>
          <w:sz w:val="22"/>
          <w:szCs w:val="22"/>
        </w:rPr>
        <w:t xml:space="preserve"> nell’elenco dei fornitori, prestatori di servizi ed esecutori di lavori non soggetti a tentativo di infiltrazione mafiosa (c.d. white list) di cui al D.P.C.M. 18 aprile 2013 alla Prefettura di […</w:t>
      </w:r>
      <w:proofErr w:type="gramStart"/>
      <w:r w:rsidRPr="00817A44">
        <w:rPr>
          <w:rFonts w:eastAsia="Calibri"/>
          <w:noProof w:val="0"/>
          <w:sz w:val="22"/>
          <w:szCs w:val="22"/>
        </w:rPr>
        <w:t>…….</w:t>
      </w:r>
      <w:proofErr w:type="gramEnd"/>
      <w:r w:rsidRPr="00817A44">
        <w:rPr>
          <w:rFonts w:eastAsia="Calibri"/>
          <w:noProof w:val="0"/>
          <w:sz w:val="22"/>
          <w:szCs w:val="22"/>
        </w:rPr>
        <w:t>.…], Data domanda [……….…] Sezione […</w:t>
      </w:r>
      <w:proofErr w:type="gramStart"/>
      <w:r w:rsidRPr="00817A44">
        <w:rPr>
          <w:rFonts w:eastAsia="Calibri"/>
          <w:noProof w:val="0"/>
          <w:sz w:val="22"/>
          <w:szCs w:val="22"/>
        </w:rPr>
        <w:t>…….</w:t>
      </w:r>
      <w:proofErr w:type="gramEnd"/>
      <w:r w:rsidRPr="00817A44">
        <w:rPr>
          <w:rFonts w:eastAsia="Calibri"/>
          <w:noProof w:val="0"/>
          <w:sz w:val="22"/>
          <w:szCs w:val="22"/>
        </w:rPr>
        <w:t>…];</w:t>
      </w:r>
    </w:p>
    <w:p w14:paraId="3363EF48" w14:textId="77777777" w:rsidR="005D4AFE" w:rsidRPr="00817A44" w:rsidRDefault="005D4AFE" w:rsidP="002D7A9E">
      <w:pPr>
        <w:numPr>
          <w:ilvl w:val="0"/>
          <w:numId w:val="38"/>
        </w:numPr>
        <w:spacing w:before="120" w:after="60" w:line="276" w:lineRule="auto"/>
        <w:ind w:left="363" w:hanging="357"/>
        <w:jc w:val="both"/>
        <w:rPr>
          <w:rFonts w:eastAsia="Calibri"/>
          <w:noProof w:val="0"/>
          <w:sz w:val="22"/>
          <w:szCs w:val="22"/>
        </w:rPr>
      </w:pPr>
      <w:r w:rsidRPr="00817A44">
        <w:rPr>
          <w:rFonts w:eastAsia="Calibri"/>
          <w:b/>
          <w:noProof w:val="0"/>
          <w:sz w:val="22"/>
          <w:szCs w:val="22"/>
        </w:rPr>
        <w:t>[</w:t>
      </w:r>
      <w:r w:rsidR="00417848" w:rsidRPr="00817A44">
        <w:rPr>
          <w:b/>
          <w:i/>
          <w:noProof w:val="0"/>
          <w:sz w:val="22"/>
          <w:szCs w:val="22"/>
          <w:shd w:val="clear" w:color="auto" w:fill="D9D9D9" w:themeFill="background1" w:themeFillShade="D9"/>
          <w:lang w:eastAsia="en-US"/>
        </w:rPr>
        <w:t xml:space="preserve">Per gli operatori economici ammessi sia al concordato preventivo c.d. “liquidatorio” sia al concordato con continuità aziendale, di cui rispettivamente agli art. 160 e ss. e art. 186-bis </w:t>
      </w:r>
      <w:proofErr w:type="gramStart"/>
      <w:r w:rsidR="00417848" w:rsidRPr="00817A44">
        <w:rPr>
          <w:b/>
          <w:i/>
          <w:noProof w:val="0"/>
          <w:sz w:val="22"/>
          <w:szCs w:val="22"/>
          <w:shd w:val="clear" w:color="auto" w:fill="D9D9D9" w:themeFill="background1" w:themeFillShade="D9"/>
          <w:lang w:eastAsia="en-US"/>
        </w:rPr>
        <w:t>del  R.D.</w:t>
      </w:r>
      <w:proofErr w:type="gramEnd"/>
      <w:r w:rsidR="00417848" w:rsidRPr="00817A44">
        <w:rPr>
          <w:b/>
          <w:i/>
          <w:noProof w:val="0"/>
          <w:sz w:val="22"/>
          <w:szCs w:val="22"/>
          <w:shd w:val="clear" w:color="auto" w:fill="D9D9D9" w:themeFill="background1" w:themeFillShade="D9"/>
          <w:lang w:eastAsia="en-US"/>
        </w:rPr>
        <w:t xml:space="preserve"> 16 marzo 1942, n. 267</w:t>
      </w:r>
      <w:r w:rsidRPr="00817A44">
        <w:rPr>
          <w:b/>
          <w:noProof w:val="0"/>
          <w:sz w:val="22"/>
          <w:szCs w:val="22"/>
          <w:shd w:val="clear" w:color="auto" w:fill="D9D9D9" w:themeFill="background1" w:themeFillShade="D9"/>
          <w:lang w:eastAsia="en-US"/>
        </w:rPr>
        <w:t>]</w:t>
      </w:r>
      <w:bookmarkStart w:id="1" w:name="_Ref496787048"/>
      <w:r w:rsidRPr="00817A44">
        <w:rPr>
          <w:b/>
          <w:noProof w:val="0"/>
          <w:sz w:val="22"/>
          <w:szCs w:val="22"/>
          <w:lang w:eastAsia="en-US"/>
        </w:rPr>
        <w:t xml:space="preserve">, </w:t>
      </w:r>
      <w:r w:rsidRPr="00817A44">
        <w:rPr>
          <w:rFonts w:eastAsia="Calibri"/>
          <w:noProof w:val="0"/>
          <w:sz w:val="22"/>
          <w:szCs w:val="22"/>
        </w:rPr>
        <w:t xml:space="preserve">ad integrazione di quanto indicato nella parte </w:t>
      </w:r>
      <w:r w:rsidR="00D8322D" w:rsidRPr="00817A44">
        <w:rPr>
          <w:rFonts w:eastAsia="Calibri"/>
          <w:noProof w:val="0"/>
          <w:sz w:val="22"/>
          <w:szCs w:val="22"/>
        </w:rPr>
        <w:t xml:space="preserve"> III, sez. C, lett. </w:t>
      </w:r>
      <w:r w:rsidR="00950179" w:rsidRPr="00817A44">
        <w:rPr>
          <w:rFonts w:eastAsia="Calibri"/>
          <w:noProof w:val="0"/>
          <w:sz w:val="22"/>
          <w:szCs w:val="22"/>
        </w:rPr>
        <w:t xml:space="preserve">c1), </w:t>
      </w:r>
      <w:r w:rsidR="00D8322D" w:rsidRPr="00817A44">
        <w:rPr>
          <w:rFonts w:eastAsia="Calibri"/>
          <w:noProof w:val="0"/>
          <w:sz w:val="22"/>
          <w:szCs w:val="22"/>
        </w:rPr>
        <w:t>del DGUE:</w:t>
      </w:r>
    </w:p>
    <w:p w14:paraId="1BDF5B59" w14:textId="77777777" w:rsidR="00950179" w:rsidRPr="00817A44" w:rsidRDefault="005D4AFE" w:rsidP="00950179">
      <w:pPr>
        <w:pStyle w:val="Rientrocorpodeltesto2"/>
        <w:numPr>
          <w:ilvl w:val="0"/>
          <w:numId w:val="31"/>
        </w:numPr>
        <w:spacing w:before="120" w:after="120" w:line="280" w:lineRule="exact"/>
        <w:ind w:left="709" w:hanging="425"/>
        <w:rPr>
          <w:rFonts w:eastAsia="Calibri"/>
          <w:noProof w:val="0"/>
          <w:szCs w:val="22"/>
        </w:rPr>
      </w:pPr>
      <w:r w:rsidRPr="00817A44">
        <w:rPr>
          <w:rFonts w:eastAsia="Calibri"/>
          <w:noProof w:val="0"/>
          <w:szCs w:val="22"/>
        </w:rPr>
        <w:t xml:space="preserve">che gli estremi del </w:t>
      </w:r>
      <w:r w:rsidRPr="00817A44">
        <w:rPr>
          <w:rFonts w:eastAsia="Calibri"/>
          <w:iCs/>
          <w:noProof w:val="0"/>
          <w:szCs w:val="22"/>
        </w:rPr>
        <w:t xml:space="preserve">provvedimento di ammissione al concordato e del provvedimento di autorizzazione a partecipare alle gare sono i seguenti: n.………… rilasciati dal </w:t>
      </w:r>
      <w:r w:rsidR="00417848" w:rsidRPr="00817A44">
        <w:rPr>
          <w:rFonts w:eastAsia="Calibri"/>
          <w:iCs/>
          <w:noProof w:val="0"/>
          <w:szCs w:val="22"/>
        </w:rPr>
        <w:t>Giudice delegato………</w:t>
      </w:r>
      <w:proofErr w:type="gramStart"/>
      <w:r w:rsidR="00417848" w:rsidRPr="00817A44">
        <w:rPr>
          <w:rFonts w:eastAsia="Calibri"/>
          <w:iCs/>
          <w:noProof w:val="0"/>
          <w:szCs w:val="22"/>
        </w:rPr>
        <w:t>…….</w:t>
      </w:r>
      <w:proofErr w:type="gramEnd"/>
      <w:r w:rsidR="00417848" w:rsidRPr="00817A44">
        <w:rPr>
          <w:rFonts w:eastAsia="Calibri"/>
          <w:iCs/>
          <w:noProof w:val="0"/>
          <w:szCs w:val="22"/>
        </w:rPr>
        <w:t>del .</w:t>
      </w:r>
      <w:r w:rsidRPr="00817A44">
        <w:rPr>
          <w:rFonts w:eastAsia="Calibri"/>
          <w:iCs/>
          <w:noProof w:val="0"/>
          <w:szCs w:val="22"/>
        </w:rPr>
        <w:t>Tribunale di  …………………… in data …………………….</w:t>
      </w:r>
      <w:r w:rsidRPr="00817A44">
        <w:rPr>
          <w:rFonts w:eastAsia="Calibri"/>
          <w:noProof w:val="0"/>
          <w:szCs w:val="22"/>
        </w:rPr>
        <w:t xml:space="preserve"> ;</w:t>
      </w:r>
    </w:p>
    <w:p w14:paraId="62C03607" w14:textId="77777777" w:rsidR="00417848" w:rsidRPr="00817A44" w:rsidRDefault="00950179" w:rsidP="00950179">
      <w:pPr>
        <w:pStyle w:val="Rientrocorpodeltesto2"/>
        <w:spacing w:before="120" w:after="120" w:line="280" w:lineRule="exact"/>
        <w:ind w:left="709" w:firstLine="0"/>
        <w:rPr>
          <w:rFonts w:eastAsia="Calibri"/>
          <w:noProof w:val="0"/>
          <w:szCs w:val="22"/>
        </w:rPr>
      </w:pPr>
      <w:r w:rsidRPr="00817A44">
        <w:rPr>
          <w:rFonts w:eastAsia="Calibri"/>
          <w:noProof w:val="0"/>
          <w:szCs w:val="22"/>
        </w:rPr>
        <w:t>e allega alla documentazione di gara, nella Busta telematica A</w:t>
      </w:r>
      <w:proofErr w:type="gramStart"/>
      <w:r w:rsidRPr="00817A44">
        <w:rPr>
          <w:rFonts w:eastAsia="Calibri"/>
          <w:noProof w:val="0"/>
          <w:szCs w:val="22"/>
        </w:rPr>
        <w:t>, .l’attestazione</w:t>
      </w:r>
      <w:proofErr w:type="gramEnd"/>
      <w:r w:rsidRPr="00817A44">
        <w:rPr>
          <w:rFonts w:eastAsia="Calibri"/>
          <w:noProof w:val="0"/>
          <w:szCs w:val="22"/>
        </w:rPr>
        <w:t xml:space="preserve"> di cui all’art. 186,-bis, comma 5, lett. a), del </w:t>
      </w:r>
      <w:proofErr w:type="spellStart"/>
      <w:r w:rsidRPr="00817A44">
        <w:rPr>
          <w:rFonts w:eastAsia="Calibri"/>
          <w:noProof w:val="0"/>
          <w:szCs w:val="22"/>
        </w:rPr>
        <w:t>r.d.</w:t>
      </w:r>
      <w:proofErr w:type="spellEnd"/>
      <w:r w:rsidRPr="00817A44">
        <w:rPr>
          <w:rFonts w:eastAsia="Calibri"/>
          <w:noProof w:val="0"/>
          <w:szCs w:val="22"/>
        </w:rPr>
        <w:t xml:space="preserve"> 16 marzo 1942, n. 267 rilasciata </w:t>
      </w:r>
      <w:r w:rsidR="003871FF" w:rsidRPr="00817A44">
        <w:rPr>
          <w:rFonts w:eastAsia="Calibri"/>
          <w:noProof w:val="0"/>
          <w:szCs w:val="22"/>
        </w:rPr>
        <w:t>in data ………….</w:t>
      </w:r>
      <w:r w:rsidRPr="00817A44">
        <w:rPr>
          <w:rFonts w:eastAsia="Calibri"/>
          <w:noProof w:val="0"/>
          <w:szCs w:val="22"/>
        </w:rPr>
        <w:t>da………………………</w:t>
      </w:r>
      <w:r w:rsidR="003871FF" w:rsidRPr="00817A44">
        <w:rPr>
          <w:rFonts w:eastAsia="Calibri"/>
          <w:noProof w:val="0"/>
          <w:szCs w:val="22"/>
        </w:rPr>
        <w:t xml:space="preserve">, in possesso dei requisiti di cui all’art. 67, terzo comma, lett. d) dello stesso </w:t>
      </w:r>
      <w:proofErr w:type="spellStart"/>
      <w:r w:rsidR="003871FF" w:rsidRPr="00817A44">
        <w:rPr>
          <w:rFonts w:eastAsia="Calibri"/>
          <w:noProof w:val="0"/>
          <w:szCs w:val="22"/>
        </w:rPr>
        <w:t>r.d.</w:t>
      </w:r>
      <w:proofErr w:type="spellEnd"/>
      <w:r w:rsidR="003871FF" w:rsidRPr="00817A44">
        <w:rPr>
          <w:rFonts w:eastAsia="Calibri"/>
          <w:noProof w:val="0"/>
          <w:szCs w:val="22"/>
        </w:rPr>
        <w:t xml:space="preserve"> n. 267/42;</w:t>
      </w:r>
    </w:p>
    <w:p w14:paraId="02E59C70" w14:textId="77777777" w:rsidR="005D4AFE" w:rsidRPr="00817A44" w:rsidRDefault="005D4AFE" w:rsidP="005D4AFE">
      <w:pPr>
        <w:pStyle w:val="Rientrocorpodeltesto2"/>
        <w:numPr>
          <w:ilvl w:val="0"/>
          <w:numId w:val="31"/>
        </w:numPr>
        <w:spacing w:before="120" w:after="120" w:line="280" w:lineRule="exact"/>
        <w:ind w:left="709" w:hanging="425"/>
        <w:rPr>
          <w:rFonts w:eastAsia="Calibri"/>
          <w:noProof w:val="0"/>
          <w:szCs w:val="22"/>
        </w:rPr>
      </w:pPr>
      <w:r w:rsidRPr="00817A44">
        <w:rPr>
          <w:b/>
          <w:i/>
          <w:szCs w:val="22"/>
        </w:rPr>
        <w:t>[in caso di RTI]</w:t>
      </w:r>
    </w:p>
    <w:p w14:paraId="3DAF2BC3" w14:textId="77777777" w:rsidR="005D4AFE" w:rsidRPr="00817A44" w:rsidRDefault="005D4AFE" w:rsidP="005D4AFE">
      <w:pPr>
        <w:pStyle w:val="Paragrafoelenco"/>
        <w:numPr>
          <w:ilvl w:val="0"/>
          <w:numId w:val="37"/>
        </w:numPr>
        <w:spacing w:before="60" w:after="60" w:line="276" w:lineRule="auto"/>
        <w:jc w:val="both"/>
        <w:rPr>
          <w:rFonts w:eastAsia="Calibri"/>
          <w:noProof w:val="0"/>
          <w:sz w:val="22"/>
          <w:szCs w:val="22"/>
        </w:rPr>
      </w:pPr>
      <w:r w:rsidRPr="00817A44">
        <w:rPr>
          <w:rFonts w:eastAsia="Calibri"/>
          <w:noProof w:val="0"/>
          <w:sz w:val="22"/>
          <w:szCs w:val="22"/>
        </w:rPr>
        <w:t xml:space="preserve">di non partecipare alla gara quale </w:t>
      </w:r>
      <w:r w:rsidR="001D3954" w:rsidRPr="00817A44">
        <w:rPr>
          <w:rFonts w:eastAsia="Calibri"/>
          <w:noProof w:val="0"/>
          <w:sz w:val="22"/>
          <w:szCs w:val="22"/>
        </w:rPr>
        <w:t>mandataria</w:t>
      </w:r>
      <w:r w:rsidRPr="00817A44">
        <w:rPr>
          <w:rFonts w:eastAsia="Calibri"/>
          <w:noProof w:val="0"/>
          <w:sz w:val="22"/>
          <w:szCs w:val="22"/>
        </w:rPr>
        <w:t xml:space="preserve"> di un raggruppamento temporaneo di imprese e che le altre imprese aderenti al raggruppamento non sono assoggetta</w:t>
      </w:r>
      <w:r w:rsidR="0013080D" w:rsidRPr="00817A44">
        <w:rPr>
          <w:rFonts w:eastAsia="Calibri"/>
          <w:noProof w:val="0"/>
          <w:sz w:val="22"/>
          <w:szCs w:val="22"/>
        </w:rPr>
        <w:t xml:space="preserve">te ad una procedura concorsuale, come previsto </w:t>
      </w:r>
      <w:r w:rsidRPr="00817A44">
        <w:rPr>
          <w:rFonts w:eastAsia="Calibri"/>
          <w:noProof w:val="0"/>
          <w:sz w:val="22"/>
          <w:szCs w:val="22"/>
        </w:rPr>
        <w:t>d</w:t>
      </w:r>
      <w:r w:rsidR="0013080D" w:rsidRPr="00817A44">
        <w:rPr>
          <w:rFonts w:eastAsia="Calibri"/>
          <w:noProof w:val="0"/>
          <w:sz w:val="22"/>
          <w:szCs w:val="22"/>
        </w:rPr>
        <w:t>a</w:t>
      </w:r>
      <w:r w:rsidRPr="00817A44">
        <w:rPr>
          <w:rFonts w:eastAsia="Calibri"/>
          <w:noProof w:val="0"/>
          <w:sz w:val="22"/>
          <w:szCs w:val="22"/>
        </w:rPr>
        <w:t xml:space="preserve">ll’art. </w:t>
      </w:r>
      <w:proofErr w:type="gramStart"/>
      <w:r w:rsidRPr="00817A44">
        <w:rPr>
          <w:rFonts w:eastAsia="Calibri"/>
          <w:noProof w:val="0"/>
          <w:sz w:val="22"/>
          <w:szCs w:val="22"/>
        </w:rPr>
        <w:t xml:space="preserve">186  </w:t>
      </w:r>
      <w:r w:rsidRPr="00817A44">
        <w:rPr>
          <w:rFonts w:eastAsia="Calibri"/>
          <w:i/>
          <w:noProof w:val="0"/>
          <w:sz w:val="22"/>
          <w:szCs w:val="22"/>
        </w:rPr>
        <w:t>bis</w:t>
      </w:r>
      <w:proofErr w:type="gramEnd"/>
      <w:r w:rsidRPr="00817A44">
        <w:rPr>
          <w:rFonts w:eastAsia="Calibri"/>
          <w:i/>
          <w:noProof w:val="0"/>
          <w:sz w:val="22"/>
          <w:szCs w:val="22"/>
        </w:rPr>
        <w:t>,</w:t>
      </w:r>
      <w:r w:rsidRPr="00817A44">
        <w:rPr>
          <w:rFonts w:eastAsia="Calibri"/>
          <w:noProof w:val="0"/>
          <w:sz w:val="22"/>
          <w:szCs w:val="22"/>
        </w:rPr>
        <w:t xml:space="preserve"> comma 6 del </w:t>
      </w:r>
      <w:bookmarkEnd w:id="1"/>
      <w:r w:rsidRPr="00817A44">
        <w:rPr>
          <w:rFonts w:eastAsia="Calibri"/>
          <w:noProof w:val="0"/>
          <w:sz w:val="22"/>
          <w:szCs w:val="22"/>
        </w:rPr>
        <w:t>R.D. 16 marzo 1942, n. 267.</w:t>
      </w:r>
    </w:p>
    <w:p w14:paraId="042E9EBA" w14:textId="77777777" w:rsidR="0013080D" w:rsidRPr="00817A44" w:rsidRDefault="0013080D" w:rsidP="002D7A9E">
      <w:pPr>
        <w:numPr>
          <w:ilvl w:val="0"/>
          <w:numId w:val="38"/>
        </w:numPr>
        <w:spacing w:before="120" w:after="60" w:line="276" w:lineRule="auto"/>
        <w:ind w:left="363" w:hanging="357"/>
        <w:jc w:val="both"/>
        <w:rPr>
          <w:rFonts w:eastAsia="Calibri"/>
          <w:noProof w:val="0"/>
          <w:sz w:val="22"/>
          <w:szCs w:val="22"/>
        </w:rPr>
      </w:pPr>
      <w:r w:rsidRPr="00BB09F6">
        <w:rPr>
          <w:rFonts w:eastAsia="Calibri"/>
          <w:b/>
          <w:noProof w:val="0"/>
          <w:sz w:val="22"/>
          <w:szCs w:val="22"/>
        </w:rPr>
        <w:t>[</w:t>
      </w:r>
      <w:r w:rsidRPr="00817A44">
        <w:rPr>
          <w:b/>
          <w:i/>
          <w:noProof w:val="0"/>
          <w:sz w:val="22"/>
          <w:szCs w:val="22"/>
          <w:shd w:val="clear" w:color="auto" w:fill="D9D9D9" w:themeFill="background1" w:themeFillShade="D9"/>
          <w:lang w:eastAsia="en-US"/>
        </w:rPr>
        <w:t>Per gli operatori economici che hanno depositato domanda di ammissione a concordato preventivo di cui all’art. 161, comma 6, o all’art. 186-bis del R.D. 16 marzo 1942, n. 267, ma non ancora ammessi</w:t>
      </w:r>
      <w:r w:rsidRPr="00817A44">
        <w:rPr>
          <w:b/>
          <w:noProof w:val="0"/>
          <w:sz w:val="22"/>
          <w:szCs w:val="22"/>
          <w:shd w:val="clear" w:color="auto" w:fill="D9D9D9" w:themeFill="background1" w:themeFillShade="D9"/>
          <w:lang w:eastAsia="en-US"/>
        </w:rPr>
        <w:t>]</w:t>
      </w:r>
      <w:r w:rsidRPr="00817A44">
        <w:rPr>
          <w:b/>
          <w:noProof w:val="0"/>
          <w:sz w:val="22"/>
          <w:szCs w:val="22"/>
          <w:lang w:eastAsia="en-US"/>
        </w:rPr>
        <w:t xml:space="preserve">, </w:t>
      </w:r>
      <w:r w:rsidRPr="00817A44">
        <w:rPr>
          <w:rFonts w:eastAsia="Calibri"/>
          <w:noProof w:val="0"/>
          <w:sz w:val="22"/>
          <w:szCs w:val="22"/>
        </w:rPr>
        <w:t xml:space="preserve">ad integrazione di quanto indicato nella </w:t>
      </w:r>
      <w:proofErr w:type="gramStart"/>
      <w:r w:rsidRPr="00817A44">
        <w:rPr>
          <w:rFonts w:eastAsia="Calibri"/>
          <w:noProof w:val="0"/>
          <w:sz w:val="22"/>
          <w:szCs w:val="22"/>
        </w:rPr>
        <w:t>parte  III</w:t>
      </w:r>
      <w:proofErr w:type="gramEnd"/>
      <w:r w:rsidRPr="00817A44">
        <w:rPr>
          <w:rFonts w:eastAsia="Calibri"/>
          <w:noProof w:val="0"/>
          <w:sz w:val="22"/>
          <w:szCs w:val="22"/>
        </w:rPr>
        <w:t>, sez. C, lett. c2), del DGUE:</w:t>
      </w:r>
    </w:p>
    <w:p w14:paraId="0B8C099C" w14:textId="77777777" w:rsidR="0013080D" w:rsidRPr="00817A44" w:rsidRDefault="0013080D" w:rsidP="0013080D">
      <w:pPr>
        <w:pStyle w:val="Rientrocorpodeltesto2"/>
        <w:numPr>
          <w:ilvl w:val="0"/>
          <w:numId w:val="31"/>
        </w:numPr>
        <w:spacing w:before="120" w:after="120" w:line="280" w:lineRule="exact"/>
        <w:ind w:left="709" w:hanging="425"/>
        <w:rPr>
          <w:rFonts w:eastAsia="Calibri"/>
          <w:noProof w:val="0"/>
          <w:szCs w:val="22"/>
        </w:rPr>
      </w:pPr>
      <w:r w:rsidRPr="00817A44">
        <w:rPr>
          <w:rFonts w:eastAsia="Calibri"/>
          <w:noProof w:val="0"/>
          <w:szCs w:val="22"/>
        </w:rPr>
        <w:t xml:space="preserve">che gli estremi del </w:t>
      </w:r>
      <w:r w:rsidRPr="00817A44">
        <w:rPr>
          <w:rFonts w:eastAsia="Calibri"/>
          <w:iCs/>
          <w:noProof w:val="0"/>
          <w:szCs w:val="22"/>
        </w:rPr>
        <w:t xml:space="preserve">provvedimento di autorizzazione a partecipare alle gare sono i seguenti: n.………… rilasciato dal Tribunale </w:t>
      </w:r>
      <w:proofErr w:type="gramStart"/>
      <w:r w:rsidRPr="00817A44">
        <w:rPr>
          <w:rFonts w:eastAsia="Calibri"/>
          <w:iCs/>
          <w:noProof w:val="0"/>
          <w:szCs w:val="22"/>
        </w:rPr>
        <w:t>di  …</w:t>
      </w:r>
      <w:proofErr w:type="gramEnd"/>
      <w:r w:rsidRPr="00817A44">
        <w:rPr>
          <w:rFonts w:eastAsia="Calibri"/>
          <w:iCs/>
          <w:noProof w:val="0"/>
          <w:szCs w:val="22"/>
        </w:rPr>
        <w:t>………………… in data …………………….</w:t>
      </w:r>
      <w:r w:rsidRPr="00817A44">
        <w:rPr>
          <w:rFonts w:eastAsia="Calibri"/>
          <w:noProof w:val="0"/>
          <w:szCs w:val="22"/>
        </w:rPr>
        <w:t xml:space="preserve"> ;;</w:t>
      </w:r>
    </w:p>
    <w:p w14:paraId="16595674" w14:textId="77777777" w:rsidR="0013080D" w:rsidRPr="00817A44" w:rsidRDefault="0013080D" w:rsidP="0013080D">
      <w:pPr>
        <w:pStyle w:val="Rientrocorpodeltesto2"/>
        <w:numPr>
          <w:ilvl w:val="0"/>
          <w:numId w:val="31"/>
        </w:numPr>
        <w:spacing w:before="120" w:after="120" w:line="280" w:lineRule="exact"/>
        <w:ind w:left="709" w:hanging="425"/>
        <w:rPr>
          <w:rFonts w:eastAsia="Calibri"/>
          <w:noProof w:val="0"/>
          <w:szCs w:val="22"/>
        </w:rPr>
      </w:pPr>
      <w:r w:rsidRPr="00817A44">
        <w:rPr>
          <w:b/>
          <w:i/>
          <w:szCs w:val="22"/>
        </w:rPr>
        <w:t>[in caso di RTI]</w:t>
      </w:r>
    </w:p>
    <w:p w14:paraId="7C565D21" w14:textId="77777777" w:rsidR="0013080D" w:rsidRPr="00817A44" w:rsidRDefault="0013080D" w:rsidP="0013080D">
      <w:pPr>
        <w:pStyle w:val="Paragrafoelenco"/>
        <w:numPr>
          <w:ilvl w:val="0"/>
          <w:numId w:val="37"/>
        </w:numPr>
        <w:spacing w:before="60" w:after="60" w:line="276" w:lineRule="auto"/>
        <w:jc w:val="both"/>
        <w:rPr>
          <w:rFonts w:eastAsia="Calibri"/>
          <w:noProof w:val="0"/>
          <w:sz w:val="22"/>
          <w:szCs w:val="22"/>
        </w:rPr>
      </w:pPr>
      <w:r w:rsidRPr="00817A44">
        <w:rPr>
          <w:rFonts w:eastAsia="Calibri"/>
          <w:noProof w:val="0"/>
          <w:sz w:val="22"/>
          <w:szCs w:val="22"/>
        </w:rPr>
        <w:t xml:space="preserve">di non partecipare alla gara quale mandataria di un raggruppamento temporaneo di imprese e che le altre imprese aderenti al raggruppamento non sono assoggettate ad una procedura concorsuale, come previsto dall’art. </w:t>
      </w:r>
      <w:proofErr w:type="gramStart"/>
      <w:r w:rsidRPr="00817A44">
        <w:rPr>
          <w:rFonts w:eastAsia="Calibri"/>
          <w:noProof w:val="0"/>
          <w:sz w:val="22"/>
          <w:szCs w:val="22"/>
        </w:rPr>
        <w:t xml:space="preserve">186  </w:t>
      </w:r>
      <w:r w:rsidRPr="00817A44">
        <w:rPr>
          <w:rFonts w:eastAsia="Calibri"/>
          <w:i/>
          <w:noProof w:val="0"/>
          <w:sz w:val="22"/>
          <w:szCs w:val="22"/>
        </w:rPr>
        <w:t>bis</w:t>
      </w:r>
      <w:proofErr w:type="gramEnd"/>
      <w:r w:rsidRPr="00817A44">
        <w:rPr>
          <w:rFonts w:eastAsia="Calibri"/>
          <w:i/>
          <w:noProof w:val="0"/>
          <w:sz w:val="22"/>
          <w:szCs w:val="22"/>
        </w:rPr>
        <w:t>,</w:t>
      </w:r>
      <w:r w:rsidRPr="00817A44">
        <w:rPr>
          <w:rFonts w:eastAsia="Calibri"/>
          <w:noProof w:val="0"/>
          <w:sz w:val="22"/>
          <w:szCs w:val="22"/>
        </w:rPr>
        <w:t xml:space="preserve"> comma 6 del R.D. 16 marzo 1942, n. 267.</w:t>
      </w:r>
    </w:p>
    <w:p w14:paraId="183FB5A6" w14:textId="77777777" w:rsidR="00946CAB" w:rsidRPr="00946CAB" w:rsidRDefault="00946CAB" w:rsidP="00946CAB">
      <w:pPr>
        <w:spacing w:before="60" w:after="60" w:line="276" w:lineRule="auto"/>
        <w:jc w:val="both"/>
        <w:rPr>
          <w:noProof w:val="0"/>
          <w:sz w:val="22"/>
          <w:szCs w:val="22"/>
          <w:u w:val="single"/>
          <w:lang w:eastAsia="en-US"/>
        </w:rPr>
      </w:pPr>
    </w:p>
    <w:p w14:paraId="5F28621E" w14:textId="77777777" w:rsidR="00C07328" w:rsidRDefault="00780E2F" w:rsidP="00780E2F">
      <w:pPr>
        <w:spacing w:line="240" w:lineRule="atLeast"/>
        <w:jc w:val="both"/>
        <w:rPr>
          <w:noProof w:val="0"/>
          <w:sz w:val="22"/>
          <w:szCs w:val="22"/>
        </w:rPr>
      </w:pPr>
      <w:r w:rsidRPr="00946CAB">
        <w:rPr>
          <w:noProof w:val="0"/>
          <w:sz w:val="22"/>
          <w:szCs w:val="22"/>
        </w:rPr>
        <w:t xml:space="preserve">Ai sensi dell'articolo 76 del d.P.R. 445/2000, consapevole della responsabilità penale cui può andare incontro in caso di dichiarazione mendace o contenente dati non più rispondenti a verità, la presente dichiarazione è </w:t>
      </w:r>
      <w:r w:rsidRPr="00707077">
        <w:rPr>
          <w:noProof w:val="0"/>
          <w:sz w:val="22"/>
          <w:szCs w:val="22"/>
        </w:rPr>
        <w:t>sottoscritta</w:t>
      </w:r>
      <w:r w:rsidR="00C07328" w:rsidRPr="00707077">
        <w:rPr>
          <w:noProof w:val="0"/>
          <w:sz w:val="22"/>
          <w:szCs w:val="22"/>
        </w:rPr>
        <w:t xml:space="preserve"> </w:t>
      </w:r>
      <w:r w:rsidR="00CE2682" w:rsidRPr="00707077">
        <w:rPr>
          <w:noProof w:val="0"/>
          <w:sz w:val="22"/>
          <w:szCs w:val="22"/>
        </w:rPr>
        <w:t>digitalmente</w:t>
      </w:r>
    </w:p>
    <w:p w14:paraId="2B48F74F" w14:textId="77777777" w:rsidR="00780E2F" w:rsidRPr="00946CAB" w:rsidRDefault="00780E2F" w:rsidP="00780E2F">
      <w:pPr>
        <w:spacing w:line="240" w:lineRule="atLeast"/>
        <w:jc w:val="both"/>
        <w:rPr>
          <w:noProof w:val="0"/>
          <w:sz w:val="22"/>
          <w:szCs w:val="22"/>
        </w:rPr>
      </w:pPr>
      <w:r w:rsidRPr="00946CAB">
        <w:rPr>
          <w:noProof w:val="0"/>
          <w:sz w:val="22"/>
          <w:szCs w:val="22"/>
        </w:rPr>
        <w:lastRenderedPageBreak/>
        <w:t>in data …………………………</w:t>
      </w:r>
    </w:p>
    <w:p w14:paraId="29446672" w14:textId="77777777" w:rsidR="00780E2F" w:rsidRPr="007F709F" w:rsidRDefault="00780E2F" w:rsidP="00780E2F">
      <w:pPr>
        <w:spacing w:line="240" w:lineRule="atLeast"/>
        <w:jc w:val="both"/>
        <w:rPr>
          <w:noProof w:val="0"/>
          <w:sz w:val="22"/>
          <w:szCs w:val="22"/>
        </w:rPr>
      </w:pPr>
    </w:p>
    <w:p w14:paraId="401AE799" w14:textId="77777777" w:rsidR="00780E2F" w:rsidRPr="007F709F" w:rsidRDefault="00780E2F" w:rsidP="00780E2F">
      <w:pPr>
        <w:spacing w:line="240" w:lineRule="atLeast"/>
        <w:jc w:val="both"/>
        <w:rPr>
          <w:noProof w:val="0"/>
          <w:sz w:val="22"/>
          <w:szCs w:val="22"/>
        </w:rPr>
      </w:pPr>
    </w:p>
    <w:p w14:paraId="6333BDA9" w14:textId="77777777" w:rsidR="00780E2F" w:rsidRPr="007F709F" w:rsidRDefault="00780E2F" w:rsidP="00780E2F">
      <w:pPr>
        <w:spacing w:line="240" w:lineRule="atLeast"/>
        <w:jc w:val="center"/>
        <w:rPr>
          <w:bCs/>
          <w:sz w:val="22"/>
          <w:szCs w:val="22"/>
          <w:u w:val="single"/>
        </w:rPr>
      </w:pPr>
      <w:r w:rsidRPr="007F709F">
        <w:rPr>
          <w:bCs/>
          <w:sz w:val="22"/>
          <w:szCs w:val="22"/>
          <w:u w:val="single"/>
        </w:rPr>
        <w:t>Sottoscrizione</w:t>
      </w:r>
    </w:p>
    <w:p w14:paraId="52FFD782" w14:textId="77777777" w:rsidR="00780E2F" w:rsidRPr="007F709F" w:rsidRDefault="00780E2F" w:rsidP="00780E2F">
      <w:pPr>
        <w:spacing w:line="240" w:lineRule="atLeast"/>
        <w:jc w:val="center"/>
        <w:rPr>
          <w:bCs/>
          <w:sz w:val="22"/>
          <w:szCs w:val="22"/>
          <w:u w:val="single"/>
        </w:rPr>
      </w:pPr>
    </w:p>
    <w:p w14:paraId="3BFB6B45" w14:textId="77777777" w:rsidR="00780E2F" w:rsidRPr="007F709F" w:rsidRDefault="00780E2F" w:rsidP="00780E2F">
      <w:pPr>
        <w:spacing w:line="240" w:lineRule="atLeast"/>
        <w:jc w:val="center"/>
        <w:rPr>
          <w:bCs/>
          <w:sz w:val="22"/>
          <w:szCs w:val="22"/>
          <w:u w:val="single"/>
        </w:rPr>
      </w:pPr>
      <w:r w:rsidRPr="007F709F">
        <w:rPr>
          <w:bCs/>
          <w:sz w:val="22"/>
          <w:szCs w:val="22"/>
          <w:u w:val="single"/>
        </w:rPr>
        <w:t>______________________________________</w:t>
      </w:r>
      <w:r w:rsidR="00BA3D07">
        <w:rPr>
          <w:bCs/>
          <w:sz w:val="22"/>
          <w:szCs w:val="22"/>
          <w:u w:val="single"/>
        </w:rPr>
        <w:t xml:space="preserve"> </w:t>
      </w:r>
      <w:r w:rsidR="00BA3D07">
        <w:rPr>
          <w:rStyle w:val="Rimandonotadichiusura"/>
          <w:bCs/>
          <w:sz w:val="22"/>
          <w:szCs w:val="22"/>
          <w:u w:val="single"/>
        </w:rPr>
        <w:endnoteReference w:id="4"/>
      </w:r>
    </w:p>
    <w:p w14:paraId="374F1620" w14:textId="77777777" w:rsidR="00674734" w:rsidRDefault="00674734" w:rsidP="00527921">
      <w:pPr>
        <w:spacing w:line="240" w:lineRule="atLeast"/>
        <w:jc w:val="center"/>
        <w:rPr>
          <w:bCs/>
          <w:i/>
          <w:sz w:val="22"/>
          <w:szCs w:val="22"/>
        </w:rPr>
      </w:pPr>
    </w:p>
    <w:p w14:paraId="70109E37" w14:textId="77777777" w:rsidR="005B6198" w:rsidRDefault="005B6198">
      <w:pPr>
        <w:rPr>
          <w:i/>
          <w:noProof w:val="0"/>
          <w:sz w:val="22"/>
          <w:szCs w:val="22"/>
        </w:rPr>
      </w:pPr>
      <w:r>
        <w:rPr>
          <w:i/>
          <w:noProof w:val="0"/>
          <w:sz w:val="22"/>
          <w:szCs w:val="22"/>
        </w:rPr>
        <w:br w:type="page"/>
      </w:r>
    </w:p>
    <w:p w14:paraId="4892A6F4" w14:textId="77777777" w:rsidR="00F3689F" w:rsidRDefault="00F3689F" w:rsidP="00527921">
      <w:pPr>
        <w:spacing w:line="240" w:lineRule="atLeast"/>
        <w:jc w:val="center"/>
        <w:rPr>
          <w:i/>
          <w:noProof w:val="0"/>
          <w:sz w:val="22"/>
          <w:szCs w:val="22"/>
        </w:rPr>
      </w:pPr>
    </w:p>
    <w:p w14:paraId="3D1BCBF6" w14:textId="77777777" w:rsidR="00F3689F" w:rsidRPr="00674734" w:rsidRDefault="00F3689F" w:rsidP="00527921">
      <w:pPr>
        <w:spacing w:line="240" w:lineRule="atLeast"/>
        <w:jc w:val="center"/>
        <w:rPr>
          <w:i/>
          <w:noProof w:val="0"/>
          <w:sz w:val="22"/>
          <w:szCs w:val="22"/>
        </w:rPr>
      </w:pPr>
    </w:p>
    <w:sectPr w:rsidR="00F3689F" w:rsidRPr="00674734" w:rsidSect="007F7A69">
      <w:footerReference w:type="even" r:id="rId8"/>
      <w:footerReference w:type="default" r:id="rId9"/>
      <w:headerReference w:type="first" r:id="rId10"/>
      <w:pgSz w:w="11906" w:h="16838" w:code="9"/>
      <w:pgMar w:top="1389" w:right="1134" w:bottom="1418" w:left="1134" w:header="567" w:footer="6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7E669" w14:textId="77777777" w:rsidR="00D541E5" w:rsidRDefault="00D541E5">
      <w:r>
        <w:separator/>
      </w:r>
    </w:p>
  </w:endnote>
  <w:endnote w:type="continuationSeparator" w:id="0">
    <w:p w14:paraId="0D8C142F" w14:textId="77777777" w:rsidR="00D541E5" w:rsidRDefault="00D541E5">
      <w:r>
        <w:continuationSeparator/>
      </w:r>
    </w:p>
  </w:endnote>
  <w:endnote w:id="1">
    <w:p w14:paraId="7745216D" w14:textId="77777777" w:rsidR="009F4FB8" w:rsidRPr="00AB6B62" w:rsidRDefault="009F4FB8" w:rsidP="005D4AFE">
      <w:pPr>
        <w:tabs>
          <w:tab w:val="left" w:pos="142"/>
        </w:tabs>
        <w:jc w:val="both"/>
        <w:rPr>
          <w:i/>
          <w:sz w:val="18"/>
          <w:szCs w:val="18"/>
        </w:rPr>
      </w:pPr>
      <w:r w:rsidRPr="00AB6B62">
        <w:rPr>
          <w:rStyle w:val="Rimandonotadichiusura"/>
          <w:b/>
          <w:i/>
          <w:sz w:val="18"/>
          <w:szCs w:val="18"/>
          <w:vertAlign w:val="baseline"/>
        </w:rPr>
        <w:endnoteRef/>
      </w:r>
      <w:r w:rsidRPr="00AB6B62">
        <w:rPr>
          <w:i/>
          <w:sz w:val="18"/>
          <w:szCs w:val="18"/>
        </w:rPr>
        <w:t xml:space="preserve"> Inserire il nominativo dell’operatore economico concorrente e del rispettivo soggetto che sottoscrive il modulo.</w:t>
      </w:r>
    </w:p>
    <w:p w14:paraId="32204158" w14:textId="77777777" w:rsidR="009F4FB8" w:rsidRPr="00AB6B62" w:rsidRDefault="009F4FB8" w:rsidP="005D4AFE">
      <w:pPr>
        <w:tabs>
          <w:tab w:val="left" w:pos="142"/>
        </w:tabs>
        <w:jc w:val="both"/>
        <w:rPr>
          <w:i/>
          <w:sz w:val="18"/>
          <w:szCs w:val="18"/>
        </w:rPr>
      </w:pPr>
      <w:r w:rsidRPr="00AB6B62">
        <w:rPr>
          <w:i/>
          <w:sz w:val="18"/>
          <w:szCs w:val="18"/>
        </w:rPr>
        <w:t xml:space="preserve">Il presente “Allegato A2 Dichiarazioni integrative” </w:t>
      </w:r>
      <w:r w:rsidRPr="00AB6B62">
        <w:rPr>
          <w:b/>
          <w:i/>
          <w:sz w:val="18"/>
          <w:szCs w:val="18"/>
          <w:u w:val="single"/>
        </w:rPr>
        <w:t xml:space="preserve">deve essere presentato, </w:t>
      </w:r>
      <w:r w:rsidRPr="00AB6B62">
        <w:rPr>
          <w:i/>
          <w:sz w:val="18"/>
          <w:szCs w:val="18"/>
        </w:rPr>
        <w:t xml:space="preserve">oltre che dal </w:t>
      </w:r>
      <w:r w:rsidRPr="00AB6B62">
        <w:rPr>
          <w:b/>
          <w:i/>
          <w:sz w:val="18"/>
          <w:szCs w:val="18"/>
        </w:rPr>
        <w:t>concorrente singolo</w:t>
      </w:r>
      <w:r w:rsidRPr="00AB6B62">
        <w:rPr>
          <w:i/>
          <w:sz w:val="18"/>
          <w:szCs w:val="18"/>
        </w:rPr>
        <w:t xml:space="preserve">, </w:t>
      </w:r>
      <w:r w:rsidRPr="00AB6B62">
        <w:rPr>
          <w:b/>
          <w:i/>
          <w:sz w:val="18"/>
          <w:szCs w:val="18"/>
        </w:rPr>
        <w:t>dai seguenti soggetti</w:t>
      </w:r>
      <w:r w:rsidRPr="00AB6B62">
        <w:rPr>
          <w:i/>
          <w:sz w:val="18"/>
          <w:szCs w:val="18"/>
        </w:rPr>
        <w:t xml:space="preserve"> nei termini indicati:</w:t>
      </w:r>
    </w:p>
    <w:p w14:paraId="1A77926E" w14:textId="77777777" w:rsidR="009F4FB8" w:rsidRPr="00AB6B62" w:rsidRDefault="009F4FB8" w:rsidP="005D4AFE">
      <w:pPr>
        <w:pStyle w:val="Paragrafoelenco"/>
        <w:numPr>
          <w:ilvl w:val="0"/>
          <w:numId w:val="44"/>
        </w:numPr>
        <w:tabs>
          <w:tab w:val="left" w:pos="284"/>
        </w:tabs>
        <w:ind w:left="284" w:hanging="284"/>
        <w:jc w:val="both"/>
        <w:rPr>
          <w:i/>
          <w:sz w:val="18"/>
          <w:szCs w:val="18"/>
        </w:rPr>
      </w:pPr>
      <w:r w:rsidRPr="00AB6B62">
        <w:rPr>
          <w:i/>
          <w:sz w:val="18"/>
          <w:szCs w:val="18"/>
        </w:rPr>
        <w:t xml:space="preserve">nel caso di </w:t>
      </w:r>
      <w:r w:rsidRPr="00AB6B62">
        <w:rPr>
          <w:b/>
          <w:i/>
          <w:sz w:val="18"/>
          <w:szCs w:val="18"/>
        </w:rPr>
        <w:t>raggruppamenti temporanei/consorzi ordinari/GEIE da costituire</w:t>
      </w:r>
      <w:r w:rsidRPr="00AB6B62">
        <w:rPr>
          <w:i/>
          <w:sz w:val="18"/>
          <w:szCs w:val="18"/>
        </w:rPr>
        <w:t>, da tutti gli operatori economici raggruppandi o consorziandi;</w:t>
      </w:r>
    </w:p>
    <w:p w14:paraId="7839480B" w14:textId="77777777" w:rsidR="009F4FB8" w:rsidRPr="00AB6B62" w:rsidRDefault="009F4FB8" w:rsidP="005D4AFE">
      <w:pPr>
        <w:pStyle w:val="Paragrafoelenco"/>
        <w:numPr>
          <w:ilvl w:val="0"/>
          <w:numId w:val="44"/>
        </w:numPr>
        <w:tabs>
          <w:tab w:val="left" w:pos="284"/>
        </w:tabs>
        <w:ind w:left="284" w:hanging="284"/>
        <w:jc w:val="both"/>
        <w:rPr>
          <w:i/>
          <w:sz w:val="18"/>
          <w:szCs w:val="18"/>
        </w:rPr>
      </w:pPr>
      <w:r w:rsidRPr="00AB6B62">
        <w:rPr>
          <w:i/>
          <w:sz w:val="18"/>
          <w:szCs w:val="18"/>
        </w:rPr>
        <w:t xml:space="preserve">nel caso di </w:t>
      </w:r>
      <w:r w:rsidRPr="00AB6B62">
        <w:rPr>
          <w:b/>
          <w:i/>
          <w:sz w:val="18"/>
          <w:szCs w:val="18"/>
        </w:rPr>
        <w:t>raggruppamenti temporanei/consorzi ordinari/ GEIE costituiti/consorzi stabili</w:t>
      </w:r>
      <w:r w:rsidRPr="00AB6B62">
        <w:rPr>
          <w:i/>
          <w:sz w:val="18"/>
          <w:szCs w:val="18"/>
        </w:rPr>
        <w:t>, dalla mandataria/capofila/consorzio stabile e da ciascuna delle mandanti/consorziate esecutrici.</w:t>
      </w:r>
    </w:p>
    <w:p w14:paraId="488DD624" w14:textId="77777777" w:rsidR="009F4FB8" w:rsidRPr="00AB6B62" w:rsidRDefault="009F4FB8" w:rsidP="00E73FA9">
      <w:pPr>
        <w:tabs>
          <w:tab w:val="left" w:pos="142"/>
        </w:tabs>
        <w:jc w:val="both"/>
        <w:rPr>
          <w:i/>
          <w:sz w:val="18"/>
          <w:szCs w:val="18"/>
        </w:rPr>
      </w:pPr>
      <w:r w:rsidRPr="00AB6B62">
        <w:rPr>
          <w:i/>
          <w:sz w:val="18"/>
          <w:szCs w:val="18"/>
        </w:rPr>
        <w:t xml:space="preserve">Le dichiarazioni integrative sono, inoltre, presentate da </w:t>
      </w:r>
      <w:r w:rsidRPr="00AB6B62">
        <w:rPr>
          <w:b/>
          <w:i/>
          <w:sz w:val="18"/>
          <w:szCs w:val="18"/>
        </w:rPr>
        <w:t>ciascuna ausiliaria;</w:t>
      </w:r>
    </w:p>
    <w:p w14:paraId="045CFE92" w14:textId="77777777" w:rsidR="009F4FB8" w:rsidRDefault="009F4FB8" w:rsidP="00E73FA9">
      <w:pPr>
        <w:tabs>
          <w:tab w:val="left" w:pos="142"/>
        </w:tabs>
        <w:jc w:val="both"/>
        <w:rPr>
          <w:b/>
          <w:i/>
          <w:sz w:val="18"/>
          <w:szCs w:val="18"/>
        </w:rPr>
      </w:pPr>
      <w:r w:rsidRPr="00AB6B62">
        <w:rPr>
          <w:i/>
          <w:sz w:val="18"/>
          <w:szCs w:val="18"/>
        </w:rPr>
        <w:t xml:space="preserve">Le dichiarazioni integrative sono, inoltre, presentate da </w:t>
      </w:r>
      <w:r w:rsidRPr="00AB6B62">
        <w:rPr>
          <w:b/>
          <w:i/>
          <w:sz w:val="18"/>
          <w:szCs w:val="18"/>
        </w:rPr>
        <w:t>ciascun subappaltatore.</w:t>
      </w:r>
    </w:p>
    <w:p w14:paraId="7E9ED232" w14:textId="77777777" w:rsidR="009F4FB8" w:rsidRPr="00AB6B62" w:rsidRDefault="009F4FB8" w:rsidP="00E73FA9">
      <w:pPr>
        <w:tabs>
          <w:tab w:val="left" w:pos="142"/>
        </w:tabs>
        <w:jc w:val="both"/>
        <w:rPr>
          <w:i/>
          <w:sz w:val="18"/>
          <w:szCs w:val="18"/>
        </w:rPr>
      </w:pPr>
    </w:p>
  </w:endnote>
  <w:endnote w:id="2">
    <w:p w14:paraId="2DF2B9FB" w14:textId="0B11BCCB" w:rsidR="009F4FB8" w:rsidRPr="00AB6B62" w:rsidRDefault="009F4FB8" w:rsidP="005D4AFE">
      <w:pPr>
        <w:tabs>
          <w:tab w:val="left" w:pos="284"/>
          <w:tab w:val="left" w:pos="709"/>
        </w:tabs>
        <w:spacing w:before="60" w:after="60"/>
        <w:jc w:val="both"/>
        <w:rPr>
          <w:i/>
          <w:sz w:val="18"/>
          <w:szCs w:val="18"/>
        </w:rPr>
      </w:pPr>
      <w:r w:rsidRPr="00AB6B62">
        <w:rPr>
          <w:rStyle w:val="Rimandonotadichiusura"/>
          <w:b/>
          <w:i/>
          <w:sz w:val="18"/>
          <w:szCs w:val="18"/>
          <w:vertAlign w:val="baseline"/>
        </w:rPr>
        <w:endnoteRef/>
      </w:r>
      <w:r w:rsidRPr="00AB6B62">
        <w:rPr>
          <w:i/>
          <w:sz w:val="18"/>
          <w:szCs w:val="18"/>
        </w:rPr>
        <w:t xml:space="preserve"> </w:t>
      </w:r>
      <w:r w:rsidRPr="00AB6B62">
        <w:rPr>
          <w:i/>
          <w:sz w:val="18"/>
          <w:szCs w:val="18"/>
        </w:rPr>
        <w:tab/>
        <w:t xml:space="preserve">Le suddette dichiarazioni devono essere sottoscritte </w:t>
      </w:r>
      <w:r w:rsidRPr="00AB6B62">
        <w:rPr>
          <w:b/>
          <w:i/>
          <w:sz w:val="18"/>
          <w:szCs w:val="18"/>
          <w:u w:val="single"/>
        </w:rPr>
        <w:t xml:space="preserve">dagli operatori dichiaranti nonché dal sottoscrittore della domanda di partecipazione. </w:t>
      </w:r>
    </w:p>
  </w:endnote>
  <w:endnote w:id="3">
    <w:p w14:paraId="53D5A8BA" w14:textId="77777777" w:rsidR="009F4FB8" w:rsidRPr="00AB6B62" w:rsidRDefault="009F4FB8" w:rsidP="00D74966">
      <w:pPr>
        <w:tabs>
          <w:tab w:val="left" w:pos="142"/>
        </w:tabs>
        <w:spacing w:line="240" w:lineRule="exact"/>
        <w:jc w:val="both"/>
        <w:rPr>
          <w:i/>
          <w:sz w:val="18"/>
          <w:szCs w:val="18"/>
        </w:rPr>
      </w:pPr>
      <w:r w:rsidRPr="00AB6B62">
        <w:rPr>
          <w:rStyle w:val="Rimandonotadichiusura"/>
          <w:b/>
          <w:i/>
          <w:sz w:val="18"/>
          <w:szCs w:val="18"/>
          <w:vertAlign w:val="baseline"/>
        </w:rPr>
        <w:endnoteRef/>
      </w:r>
      <w:r w:rsidRPr="00AB6B62">
        <w:rPr>
          <w:b/>
          <w:i/>
          <w:sz w:val="18"/>
          <w:szCs w:val="18"/>
        </w:rPr>
        <w:t xml:space="preserve"> </w:t>
      </w:r>
      <w:r w:rsidRPr="00AB6B62">
        <w:rPr>
          <w:i/>
          <w:sz w:val="18"/>
          <w:szCs w:val="18"/>
        </w:rPr>
        <w:t xml:space="preserve">Per </w:t>
      </w:r>
      <w:r w:rsidRPr="00AB6B62">
        <w:rPr>
          <w:b/>
          <w:i/>
          <w:sz w:val="18"/>
          <w:szCs w:val="18"/>
          <w:u w:val="single"/>
        </w:rPr>
        <w:t>l’elencazione dei soggetti cui deve essere riferita l’attestazione</w:t>
      </w:r>
      <w:r w:rsidRPr="00AB6B62">
        <w:rPr>
          <w:i/>
          <w:sz w:val="18"/>
          <w:szCs w:val="18"/>
        </w:rPr>
        <w:t xml:space="preserve"> si rimanda a quanto disposto con Comunicato del Presidente ANAC del 08.11.2017, che in stralco si riporta:</w:t>
      </w:r>
    </w:p>
    <w:p w14:paraId="46B6B98B" w14:textId="77777777" w:rsidR="009F4FB8" w:rsidRPr="00AB6B62" w:rsidRDefault="009F4FB8" w:rsidP="00D74966">
      <w:pPr>
        <w:tabs>
          <w:tab w:val="left" w:pos="142"/>
        </w:tabs>
        <w:spacing w:line="240" w:lineRule="exact"/>
        <w:jc w:val="both"/>
        <w:rPr>
          <w:i/>
          <w:sz w:val="18"/>
          <w:szCs w:val="18"/>
        </w:rPr>
      </w:pPr>
      <w:r w:rsidRPr="00AB6B62">
        <w:rPr>
          <w:i/>
          <w:sz w:val="18"/>
          <w:szCs w:val="18"/>
        </w:rPr>
        <w:t>“La sussistenza del requisito di cui all’art. 80, comma 1, del Codice deve essere verificata in capo:</w:t>
      </w:r>
    </w:p>
    <w:p w14:paraId="6AF8D865" w14:textId="77777777" w:rsidR="009F4FB8" w:rsidRPr="00AB6B62" w:rsidRDefault="009F4FB8" w:rsidP="00D74966">
      <w:pPr>
        <w:tabs>
          <w:tab w:val="left" w:pos="142"/>
        </w:tabs>
        <w:spacing w:line="240" w:lineRule="exact"/>
        <w:jc w:val="both"/>
        <w:rPr>
          <w:i/>
          <w:sz w:val="18"/>
          <w:szCs w:val="18"/>
        </w:rPr>
      </w:pPr>
      <w:r w:rsidRPr="00AB6B62">
        <w:rPr>
          <w:i/>
          <w:sz w:val="18"/>
          <w:szCs w:val="18"/>
        </w:rPr>
        <w:t>1)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67927ECB" w14:textId="77777777" w:rsidR="009F4FB8" w:rsidRPr="00AB6B62" w:rsidRDefault="009F4FB8" w:rsidP="00D74966">
      <w:pPr>
        <w:tabs>
          <w:tab w:val="left" w:pos="142"/>
        </w:tabs>
        <w:spacing w:line="240" w:lineRule="exact"/>
        <w:jc w:val="both"/>
        <w:rPr>
          <w:i/>
          <w:sz w:val="18"/>
          <w:szCs w:val="18"/>
        </w:rPr>
      </w:pPr>
      <w:r w:rsidRPr="00AB6B62">
        <w:rPr>
          <w:i/>
          <w:sz w:val="18"/>
          <w:szCs w:val="18"/>
        </w:rPr>
        <w:t>2) ai membri del collegio sindacale nelle società con sistema di amministrazione tradizionale e ai membri del comitato per il controllo sulla gestione nelle società con sistema di amministrazione monistico;</w:t>
      </w:r>
    </w:p>
    <w:p w14:paraId="7A17255B" w14:textId="77777777" w:rsidR="009F4FB8" w:rsidRPr="00AB6B62" w:rsidRDefault="009F4FB8" w:rsidP="00D74966">
      <w:pPr>
        <w:tabs>
          <w:tab w:val="left" w:pos="142"/>
        </w:tabs>
        <w:spacing w:line="240" w:lineRule="exact"/>
        <w:jc w:val="both"/>
        <w:rPr>
          <w:i/>
          <w:sz w:val="18"/>
          <w:szCs w:val="18"/>
        </w:rPr>
      </w:pPr>
      <w:r w:rsidRPr="00AB6B62">
        <w:rPr>
          <w:i/>
          <w:sz w:val="18"/>
          <w:szCs w:val="18"/>
        </w:rPr>
        <w:t>3) ai membri del consiglio di gestione e ai membri del consiglio di sorveglianza, nelle società con sistema di amministrazione dualistico.</w:t>
      </w:r>
    </w:p>
    <w:p w14:paraId="65011EAD" w14:textId="77777777" w:rsidR="009F4FB8" w:rsidRPr="00AB6B62" w:rsidRDefault="009F4FB8" w:rsidP="00D74966">
      <w:pPr>
        <w:tabs>
          <w:tab w:val="left" w:pos="142"/>
        </w:tabs>
        <w:spacing w:line="240" w:lineRule="exact"/>
        <w:jc w:val="both"/>
        <w:rPr>
          <w:i/>
          <w:sz w:val="18"/>
          <w:szCs w:val="18"/>
        </w:rPr>
      </w:pPr>
      <w:r w:rsidRPr="00AB6B62">
        <w:rPr>
          <w:i/>
          <w:sz w:val="18"/>
          <w:szCs w:val="18"/>
        </w:rPr>
        <w:t>Il correttivo, inoltre, ha aggiunto, dopo la locuzione «membri del consiglio di amministrazione cui sia stata conferita la legale rappresentanza», l’inciso «ivi compresi institori e procuratori generali».</w:t>
      </w:r>
    </w:p>
    <w:p w14:paraId="7702AE2F" w14:textId="77777777" w:rsidR="009F4FB8" w:rsidRPr="00AB6B62" w:rsidRDefault="009F4FB8" w:rsidP="00D74966">
      <w:pPr>
        <w:tabs>
          <w:tab w:val="left" w:pos="142"/>
        </w:tabs>
        <w:spacing w:line="240" w:lineRule="exact"/>
        <w:jc w:val="both"/>
        <w:rPr>
          <w:i/>
          <w:sz w:val="18"/>
          <w:szCs w:val="18"/>
        </w:rPr>
      </w:pPr>
      <w:r w:rsidRPr="00AB6B62">
        <w:rPr>
          <w:i/>
          <w:sz w:val="18"/>
          <w:szCs w:val="18"/>
        </w:rPr>
        <w:t>(…)La collocazione degli institori e dei procuratori generali in un ambito diverso dai «soggetti muniti di poteri di rappresentanza» comporta la necessità di identificare soggetti diversi e ulteriori rispetto ai primi da collocare nella specifica categoria. Seguendo gli orientamenti della giurisprudenza amministrativa, è possibile ritenere che tra i «soggetti muniti di poteri di rappresentanza» rientrino i procuratori dotati di poteri così ampi e riferiti ad una pluralità di oggetti così che, per sommatoria, possano configurarsi omologhi se non di spessore superiore a quelli che lo statuto assegna agli amministratori. Tra i soggetti muniti di poteri di direzione rientrano, invece, i dipendenti o i professionisti ai quali siano stati conferiti significativi poteri di direzione e gestione dell’impresa e tra i soggetti muniti di poteri di controllo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3CE12B06" w14:textId="77777777" w:rsidR="001A207F" w:rsidRDefault="001A207F" w:rsidP="001A207F">
      <w:pPr>
        <w:tabs>
          <w:tab w:val="left" w:pos="142"/>
        </w:tabs>
        <w:spacing w:line="200" w:lineRule="exact"/>
        <w:jc w:val="both"/>
        <w:rPr>
          <w:b/>
          <w:i/>
          <w:sz w:val="18"/>
          <w:szCs w:val="18"/>
          <w:u w:val="single"/>
        </w:rPr>
      </w:pPr>
    </w:p>
    <w:p w14:paraId="253C5907" w14:textId="77777777" w:rsidR="001A207F" w:rsidRPr="001A207F" w:rsidRDefault="001A207F" w:rsidP="001A207F">
      <w:pPr>
        <w:tabs>
          <w:tab w:val="left" w:pos="142"/>
        </w:tabs>
        <w:spacing w:line="240" w:lineRule="exact"/>
        <w:jc w:val="both"/>
        <w:rPr>
          <w:b/>
          <w:i/>
          <w:sz w:val="18"/>
          <w:szCs w:val="18"/>
          <w:u w:val="single"/>
        </w:rPr>
      </w:pPr>
      <w:r w:rsidRPr="00952CA8">
        <w:rPr>
          <w:b/>
          <w:i/>
          <w:sz w:val="18"/>
          <w:szCs w:val="18"/>
          <w:u w:val="single"/>
        </w:rPr>
        <w:t>L’esclusione di cui all’art. 80, comma 1 e 2 del Codice deve essere verificata anche in capo al socio unico persona fisica, ovvero del socio di maggioranza in caso di società con un numero di soci pari o inferiore a quattro.</w:t>
      </w:r>
    </w:p>
    <w:p w14:paraId="17301ED6" w14:textId="77777777" w:rsidR="009F4FB8" w:rsidRDefault="009F4FB8" w:rsidP="001A207F">
      <w:pPr>
        <w:tabs>
          <w:tab w:val="left" w:pos="142"/>
        </w:tabs>
        <w:spacing w:before="120" w:line="240" w:lineRule="exact"/>
        <w:jc w:val="both"/>
        <w:rPr>
          <w:b/>
          <w:i/>
          <w:sz w:val="18"/>
          <w:szCs w:val="18"/>
          <w:u w:val="single"/>
        </w:rPr>
      </w:pPr>
      <w:r w:rsidRPr="00AB6B62">
        <w:rPr>
          <w:b/>
          <w:i/>
          <w:sz w:val="18"/>
          <w:szCs w:val="18"/>
          <w:u w:val="single"/>
        </w:rPr>
        <w:t>In caso di incorporazione, fusione societaria o</w:t>
      </w:r>
      <w:r w:rsidR="001A207F">
        <w:rPr>
          <w:b/>
          <w:i/>
          <w:sz w:val="18"/>
          <w:szCs w:val="18"/>
          <w:u w:val="single"/>
        </w:rPr>
        <w:t xml:space="preserve"> </w:t>
      </w:r>
      <w:r w:rsidRPr="00AB6B62">
        <w:rPr>
          <w:b/>
          <w:i/>
          <w:sz w:val="18"/>
          <w:szCs w:val="18"/>
          <w:u w:val="single"/>
        </w:rPr>
        <w:t>cessione d’azienda, le dichiarazioni di cui all’art. 80, commi 1, 2 e 5, lett. l) del d.lgs. 50/2016, devono riferirsi anche ai soggetti di cui all’art. 80 co. 3 del d.lgs. 50/2016 che hanno operato presso la società incorporata, fusasi o che ha ceduto l’azienda cessati  alla carica nell’anno antecedente la data di pubblicazione del bando di gara.</w:t>
      </w:r>
    </w:p>
    <w:p w14:paraId="2C1BC18C" w14:textId="77777777" w:rsidR="001A207F" w:rsidRPr="00AB6B62" w:rsidRDefault="001A207F" w:rsidP="00D74966">
      <w:pPr>
        <w:tabs>
          <w:tab w:val="left" w:pos="142"/>
        </w:tabs>
        <w:spacing w:after="120" w:line="240" w:lineRule="exact"/>
        <w:jc w:val="both"/>
        <w:rPr>
          <w:i/>
          <w:sz w:val="18"/>
          <w:szCs w:val="18"/>
        </w:rPr>
      </w:pPr>
    </w:p>
  </w:endnote>
  <w:endnote w:id="4">
    <w:p w14:paraId="3FDCEE7A" w14:textId="5F20EF41" w:rsidR="00D6517E" w:rsidRPr="00AB6B62" w:rsidRDefault="009F4FB8" w:rsidP="00D6517E">
      <w:pPr>
        <w:pStyle w:val="Testonotadichiusura"/>
        <w:jc w:val="both"/>
        <w:rPr>
          <w:sz w:val="18"/>
          <w:szCs w:val="18"/>
        </w:rPr>
      </w:pPr>
      <w:r w:rsidRPr="00AB6B62">
        <w:rPr>
          <w:rStyle w:val="Rimandonotadichiusura"/>
          <w:sz w:val="18"/>
          <w:szCs w:val="18"/>
        </w:rPr>
        <w:endnoteRef/>
      </w:r>
      <w:r w:rsidRPr="00AB6B62">
        <w:rPr>
          <w:sz w:val="18"/>
          <w:szCs w:val="18"/>
        </w:rPr>
        <w:t xml:space="preserve"> </w:t>
      </w:r>
      <w:r w:rsidRPr="00AB6B62">
        <w:rPr>
          <w:bCs/>
          <w:i/>
          <w:sz w:val="18"/>
          <w:szCs w:val="18"/>
        </w:rPr>
        <w:t xml:space="preserve">In caso di </w:t>
      </w:r>
      <w:r w:rsidRPr="00AB6B62">
        <w:rPr>
          <w:b/>
          <w:bCs/>
          <w:i/>
          <w:sz w:val="18"/>
          <w:szCs w:val="18"/>
        </w:rPr>
        <w:t>sottoscrizione da parte di un procuratore</w:t>
      </w:r>
      <w:r w:rsidRPr="00AB6B62">
        <w:rPr>
          <w:bCs/>
          <w:i/>
          <w:sz w:val="18"/>
          <w:szCs w:val="18"/>
        </w:rPr>
        <w:t xml:space="preserve"> si richiede di </w:t>
      </w:r>
      <w:r w:rsidRPr="00AB6B62">
        <w:rPr>
          <w:b/>
          <w:bCs/>
          <w:i/>
          <w:sz w:val="18"/>
          <w:szCs w:val="18"/>
        </w:rPr>
        <w:t>allegare una copia della procura</w:t>
      </w:r>
    </w:p>
    <w:p w14:paraId="6678B01E" w14:textId="4284726A" w:rsidR="009F4FB8" w:rsidRPr="00AB6B62" w:rsidRDefault="009F4FB8" w:rsidP="00AB6B62">
      <w:pPr>
        <w:pStyle w:val="Testonotadichiusura"/>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F37D" w14:textId="77777777" w:rsidR="009F4FB8" w:rsidRDefault="009F4F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53DE0156" w14:textId="77777777" w:rsidR="009F4FB8" w:rsidRDefault="009F4FB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3ABE" w14:textId="77777777" w:rsidR="009F4FB8" w:rsidRDefault="009F4F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14B9">
      <w:rPr>
        <w:rStyle w:val="Numeropagina"/>
      </w:rPr>
      <w:t>2</w:t>
    </w:r>
    <w:r>
      <w:rPr>
        <w:rStyle w:val="Numeropagina"/>
      </w:rPr>
      <w:fldChar w:fldCharType="end"/>
    </w:r>
  </w:p>
  <w:p w14:paraId="13707101" w14:textId="77777777" w:rsidR="009F4FB8" w:rsidRDefault="009F4FB8">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D22C" w14:textId="77777777" w:rsidR="00D541E5" w:rsidRDefault="00D541E5">
      <w:r>
        <w:separator/>
      </w:r>
    </w:p>
  </w:footnote>
  <w:footnote w:type="continuationSeparator" w:id="0">
    <w:p w14:paraId="2C2684A1" w14:textId="77777777" w:rsidR="00D541E5" w:rsidRDefault="00D5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D99B" w14:textId="77777777" w:rsidR="009F0E6E" w:rsidRPr="00E1723C" w:rsidRDefault="009F0E6E" w:rsidP="009F0E6E">
    <w:pPr>
      <w:pStyle w:val="Intestazione"/>
      <w:tabs>
        <w:tab w:val="clear" w:pos="4819"/>
        <w:tab w:val="clear" w:pos="9638"/>
        <w:tab w:val="left" w:pos="3757"/>
      </w:tabs>
      <w:jc w:val="center"/>
    </w:pPr>
    <w:r w:rsidRPr="00E1723C">
      <w:drawing>
        <wp:inline distT="0" distB="0" distL="0" distR="0" wp14:anchorId="2A2BAC07" wp14:editId="687345D5">
          <wp:extent cx="1736035" cy="1133659"/>
          <wp:effectExtent l="19050" t="0" r="0" b="0"/>
          <wp:docPr id="3" name="Immagine 1" descr="Senza titolo-1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1_Tavola disegno 1.png"/>
                  <pic:cNvPicPr/>
                </pic:nvPicPr>
                <pic:blipFill>
                  <a:blip r:embed="rId1"/>
                  <a:stretch>
                    <a:fillRect/>
                  </a:stretch>
                </pic:blipFill>
                <pic:spPr>
                  <a:xfrm>
                    <a:off x="0" y="0"/>
                    <a:ext cx="1737231" cy="1134440"/>
                  </a:xfrm>
                  <a:prstGeom prst="rect">
                    <a:avLst/>
                  </a:prstGeom>
                </pic:spPr>
              </pic:pic>
            </a:graphicData>
          </a:graphic>
        </wp:inline>
      </w:drawing>
    </w:r>
  </w:p>
  <w:p w14:paraId="4253B94E" w14:textId="77777777" w:rsidR="009F0E6E" w:rsidRPr="00E1723C" w:rsidRDefault="009F0E6E" w:rsidP="009F0E6E">
    <w:pPr>
      <w:pStyle w:val="Intestazione"/>
      <w:tabs>
        <w:tab w:val="clear" w:pos="4819"/>
        <w:tab w:val="clear" w:pos="9638"/>
        <w:tab w:val="left" w:pos="3757"/>
      </w:tabs>
      <w:jc w:val="center"/>
    </w:pPr>
  </w:p>
  <w:p w14:paraId="20F8CB0E" w14:textId="77777777" w:rsidR="009F0E6E" w:rsidRPr="00E1723C" w:rsidRDefault="009F0E6E" w:rsidP="009F0E6E">
    <w:pPr>
      <w:pStyle w:val="Intestazione"/>
      <w:tabs>
        <w:tab w:val="clear" w:pos="4819"/>
        <w:tab w:val="clear" w:pos="9638"/>
        <w:tab w:val="left" w:pos="3757"/>
      </w:tabs>
      <w:jc w:val="center"/>
    </w:pPr>
    <w:r w:rsidRPr="00E1723C">
      <mc:AlternateContent>
        <mc:Choice Requires="wps">
          <w:drawing>
            <wp:anchor distT="0" distB="0" distL="114300" distR="114300" simplePos="0" relativeHeight="251659264" behindDoc="0" locked="0" layoutInCell="1" allowOverlap="1" wp14:anchorId="294AEC8C" wp14:editId="3A618D7A">
              <wp:simplePos x="0" y="0"/>
              <wp:positionH relativeFrom="column">
                <wp:posOffset>0</wp:posOffset>
              </wp:positionH>
              <wp:positionV relativeFrom="paragraph">
                <wp:posOffset>158115</wp:posOffset>
              </wp:positionV>
              <wp:extent cx="6146800" cy="635"/>
              <wp:effectExtent l="9525" t="5715" r="635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635"/>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CB2B0" id="_x0000_t32" coordsize="21600,21600" o:spt="32" o:oned="t" path="m,l21600,21600e" filled="f">
              <v:path arrowok="t" fillok="f" o:connecttype="none"/>
              <o:lock v:ext="edit" shapetype="t"/>
            </v:shapetype>
            <v:shape id="AutoShape 5" o:spid="_x0000_s1026" type="#_x0000_t32" style="position:absolute;margin-left:0;margin-top:12.45pt;width:4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FDOgIAAHMEAAAOAAAAZHJzL2Uyb0RvYy54bWysVMGO2jAQvVfqP1i+QxI2sBARVqsEetm2&#10;SLv9AGM7xKpjW7YhoKr/3rEDtLSXqurFscczb97MPGf5dOokOnLrhFYlzsYpRlxRzYTal/jL22Y0&#10;x8h5ohiRWvESn7nDT6v375a9KfhEt1oybhGAKFf0psSt96ZIEkdb3hE31oYruGy07YiHo90nzJIe&#10;0DuZTNJ0lvTaMmM15c6BtR4u8SriNw2n/nPTOO6RLDFw83G1cd2FNVktSbG3xLSCXmiQf2DREaEg&#10;6Q2qJp6ggxV/QHWCWu1048dUd4luGkF5rAGqydLfqnltieGxFmiOM7c2uf8HSz8dtxYJVuIJRop0&#10;MKLng9cxM5qG9vTGFeBVqa0NBdKTejUvmn51SOmqJWrPo/Pb2UBsFiKSu5BwcAaS7PqPmoEPAfzY&#10;q1NjuwAJXUCnOJLzbST85BEF4yzLZ/MUJkfhbvYQGSWkuIYa6/wHrjsUNiV23hKxb32llYLRa5vF&#10;ROT44nwgRoprQMir9EZIGRUgFepLvJhOpjHAaSlYuAxuUYu8khYdCajInybRRx46qGewPU5T4Dgg&#10;HTpQ3GCOJkh6Q4gU7sCtPigWA1tO2Pqy90TIYQ/RUgUW0BAo4rIbpPVtkS7W8/U8H+WT2XqUp3U9&#10;et5U+Wi2yR6n9UNdVXX2PZDN8qIVjHEVarrKPMv/TkaXBzcI9Cb0W/OSe/RYIpC9fiPpqIgggkFO&#10;O83OWxsGEsQByo7Ol1cYns6v5+j181+x+gEAAP//AwBQSwMEFAAGAAgAAAAhABHZaTDeAAAABgEA&#10;AA8AAABkcnMvZG93bnJldi54bWxMj8FOwzAQRO9I/IO1SFwQtaloaEOcqiDlBBwoCCk3N94mEfE6&#10;ip008PUsJzjOzGrmbbadXScmHELrScPNQoFAqrxtqdbw/lZcr0GEaMiazhNq+MIA2/z8LDOp9Sd6&#10;xWkfa8ElFFKjoYmxT6UMVYPOhIXvkTg7+sGZyHKopR3MictdJ5dKJdKZlnihMT0+Nlh97ken4WFX&#10;fCQvz8fv6eqpLOY7VY7VqtT68mLe3YOIOMe/Y/jFZ3TImengR7JBdBr4kahhebsBwekmWbNxYGOl&#10;QOaZ/I+f/wAAAP//AwBQSwECLQAUAAYACAAAACEAtoM4kv4AAADhAQAAEwAAAAAAAAAAAAAAAAAA&#10;AAAAW0NvbnRlbnRfVHlwZXNdLnhtbFBLAQItABQABgAIAAAAIQA4/SH/1gAAAJQBAAALAAAAAAAA&#10;AAAAAAAAAC8BAABfcmVscy8ucmVsc1BLAQItABQABgAIAAAAIQBDthFDOgIAAHMEAAAOAAAAAAAA&#10;AAAAAAAAAC4CAABkcnMvZTJvRG9jLnhtbFBLAQItABQABgAIAAAAIQAR2Wkw3gAAAAYBAAAPAAAA&#10;AAAAAAAAAAAAAJQEAABkcnMvZG93bnJldi54bWxQSwUGAAAAAAQABADzAAAAnwUAAAAA&#10;" strokecolor="#17365d [2415]"/>
          </w:pict>
        </mc:Fallback>
      </mc:AlternateContent>
    </w:r>
  </w:p>
  <w:p w14:paraId="03929A07" w14:textId="77777777" w:rsidR="009F0E6E" w:rsidRPr="00E1723C" w:rsidRDefault="009F0E6E" w:rsidP="009F0E6E">
    <w:pPr>
      <w:pStyle w:val="Intestazione"/>
      <w:tabs>
        <w:tab w:val="clear" w:pos="4819"/>
        <w:tab w:val="clear" w:pos="9638"/>
        <w:tab w:val="left" w:pos="37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1D0D3A"/>
    <w:multiLevelType w:val="hybridMultilevel"/>
    <w:tmpl w:val="4260EC7C"/>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000CE1"/>
    <w:multiLevelType w:val="singleLevel"/>
    <w:tmpl w:val="FEDCC984"/>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6232D91"/>
    <w:multiLevelType w:val="hybridMultilevel"/>
    <w:tmpl w:val="B89A63B0"/>
    <w:lvl w:ilvl="0" w:tplc="04100001">
      <w:start w:val="1"/>
      <w:numFmt w:val="bullet"/>
      <w:lvlText w:val=""/>
      <w:lvlJc w:val="left"/>
      <w:pPr>
        <w:ind w:left="360" w:hanging="360"/>
      </w:pPr>
      <w:rPr>
        <w:rFonts w:ascii="Symbol" w:hAnsi="Symbol"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08776B43"/>
    <w:multiLevelType w:val="multilevel"/>
    <w:tmpl w:val="B6904A42"/>
    <w:lvl w:ilvl="0">
      <w:start w:val="1"/>
      <w:numFmt w:val="bullet"/>
      <w:lvlText w:val=""/>
      <w:lvlJc w:val="left"/>
      <w:pPr>
        <w:tabs>
          <w:tab w:val="num" w:pos="720"/>
        </w:tabs>
        <w:ind w:left="720" w:hanging="26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D4EA5"/>
    <w:multiLevelType w:val="hybridMultilevel"/>
    <w:tmpl w:val="ABBA822E"/>
    <w:lvl w:ilvl="0" w:tplc="E528BEB2">
      <w:start w:val="1"/>
      <w:numFmt w:val="bullet"/>
      <w:lvlText w:val="-"/>
      <w:lvlJc w:val="left"/>
      <w:pPr>
        <w:ind w:left="1174" w:hanging="360"/>
      </w:pPr>
      <w:rPr>
        <w:rFonts w:ascii="Calibri" w:hAnsi="Calibri"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08916053"/>
    <w:multiLevelType w:val="hybridMultilevel"/>
    <w:tmpl w:val="BF049B10"/>
    <w:lvl w:ilvl="0" w:tplc="00000007">
      <w:start w:val="1"/>
      <w:numFmt w:val="bullet"/>
      <w:lvlText w:val="−"/>
      <w:lvlJc w:val="left"/>
      <w:pPr>
        <w:tabs>
          <w:tab w:val="num" w:pos="1032"/>
        </w:tabs>
        <w:ind w:left="1032" w:hanging="360"/>
      </w:pPr>
      <w:rPr>
        <w:rFonts w:ascii="Times New Roman" w:hAnsi="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5">
      <w:start w:val="1"/>
      <w:numFmt w:val="bullet"/>
      <w:lvlText w:val=""/>
      <w:lvlJc w:val="left"/>
      <w:pPr>
        <w:tabs>
          <w:tab w:val="num" w:pos="2112"/>
        </w:tabs>
        <w:ind w:left="2112" w:hanging="360"/>
      </w:pPr>
      <w:rPr>
        <w:rFonts w:ascii="Wingdings" w:hAnsi="Wingdings" w:hint="default"/>
      </w:rPr>
    </w:lvl>
    <w:lvl w:ilvl="2" w:tplc="04100001">
      <w:start w:val="1"/>
      <w:numFmt w:val="bullet"/>
      <w:lvlText w:val=""/>
      <w:lvlJc w:val="left"/>
      <w:pPr>
        <w:tabs>
          <w:tab w:val="num" w:pos="2832"/>
        </w:tabs>
        <w:ind w:left="2832" w:hanging="360"/>
      </w:pPr>
      <w:rPr>
        <w:rFonts w:ascii="Symbol" w:hAnsi="Symbol" w:hint="default"/>
        <w:effect w:val="none"/>
        <w14:shadow w14:blurRad="0" w14:dist="0" w14:dir="0" w14:sx="0" w14:sy="0" w14:kx="0" w14:ky="0" w14:algn="none">
          <w14:srgbClr w14:val="000000"/>
        </w14:shadow>
        <w14:textOutline w14:w="0" w14:cap="rnd" w14:cmpd="sng" w14:algn="ctr">
          <w14:noFill/>
          <w14:prstDash w14:val="solid"/>
          <w14:bevel/>
        </w14:textOutline>
      </w:rPr>
    </w:lvl>
    <w:lvl w:ilvl="3" w:tplc="FD8CB17E">
      <w:start w:val="1"/>
      <w:numFmt w:val="bullet"/>
      <w:lvlText w:val="-"/>
      <w:lvlJc w:val="left"/>
      <w:pPr>
        <w:tabs>
          <w:tab w:val="num" w:pos="3419"/>
        </w:tabs>
        <w:ind w:left="3419" w:hanging="227"/>
      </w:pPr>
      <w:rPr>
        <w:rFonts w:ascii="Times New Roman" w:hAnsi="Times New Roman" w:cs="Times New Roman" w:hint="default"/>
        <w:effect w:val="none"/>
        <w14:shadow w14:blurRad="0" w14:dist="0" w14:dir="0" w14:sx="0" w14:sy="0" w14:kx="0" w14:ky="0" w14:algn="none">
          <w14:srgbClr w14:val="000000"/>
        </w14:shadow>
        <w14:textOutline w14:w="0" w14:cap="rnd" w14:cmpd="sng" w14:algn="ctr">
          <w14:noFill/>
          <w14:prstDash w14:val="solid"/>
          <w14:bevel/>
        </w14:textOutline>
      </w:rPr>
    </w:lvl>
    <w:lvl w:ilvl="4" w:tplc="04100003" w:tentative="1">
      <w:start w:val="1"/>
      <w:numFmt w:val="bullet"/>
      <w:lvlText w:val="o"/>
      <w:lvlJc w:val="left"/>
      <w:pPr>
        <w:tabs>
          <w:tab w:val="num" w:pos="4272"/>
        </w:tabs>
        <w:ind w:left="4272" w:hanging="360"/>
      </w:pPr>
      <w:rPr>
        <w:rFonts w:ascii="Courier New" w:hAnsi="Courier New" w:cs="Courier New" w:hint="default"/>
      </w:rPr>
    </w:lvl>
    <w:lvl w:ilvl="5" w:tplc="04100005" w:tentative="1">
      <w:start w:val="1"/>
      <w:numFmt w:val="bullet"/>
      <w:lvlText w:val=""/>
      <w:lvlJc w:val="left"/>
      <w:pPr>
        <w:tabs>
          <w:tab w:val="num" w:pos="4992"/>
        </w:tabs>
        <w:ind w:left="4992" w:hanging="360"/>
      </w:pPr>
      <w:rPr>
        <w:rFonts w:ascii="Wingdings" w:hAnsi="Wingdings" w:hint="default"/>
      </w:rPr>
    </w:lvl>
    <w:lvl w:ilvl="6" w:tplc="04100001" w:tentative="1">
      <w:start w:val="1"/>
      <w:numFmt w:val="bullet"/>
      <w:lvlText w:val=""/>
      <w:lvlJc w:val="left"/>
      <w:pPr>
        <w:tabs>
          <w:tab w:val="num" w:pos="5712"/>
        </w:tabs>
        <w:ind w:left="5712" w:hanging="360"/>
      </w:pPr>
      <w:rPr>
        <w:rFonts w:ascii="Symbol" w:hAnsi="Symbol" w:hint="default"/>
      </w:rPr>
    </w:lvl>
    <w:lvl w:ilvl="7" w:tplc="04100003" w:tentative="1">
      <w:start w:val="1"/>
      <w:numFmt w:val="bullet"/>
      <w:lvlText w:val="o"/>
      <w:lvlJc w:val="left"/>
      <w:pPr>
        <w:tabs>
          <w:tab w:val="num" w:pos="6432"/>
        </w:tabs>
        <w:ind w:left="6432" w:hanging="360"/>
      </w:pPr>
      <w:rPr>
        <w:rFonts w:ascii="Courier New" w:hAnsi="Courier New" w:cs="Courier New" w:hint="default"/>
      </w:rPr>
    </w:lvl>
    <w:lvl w:ilvl="8" w:tplc="04100005" w:tentative="1">
      <w:start w:val="1"/>
      <w:numFmt w:val="bullet"/>
      <w:lvlText w:val=""/>
      <w:lvlJc w:val="left"/>
      <w:pPr>
        <w:tabs>
          <w:tab w:val="num" w:pos="7152"/>
        </w:tabs>
        <w:ind w:left="7152" w:hanging="360"/>
      </w:pPr>
      <w:rPr>
        <w:rFonts w:ascii="Wingdings" w:hAnsi="Wingdings" w:hint="default"/>
      </w:rPr>
    </w:lvl>
  </w:abstractNum>
  <w:abstractNum w:abstractNumId="8" w15:restartNumberingAfterBreak="0">
    <w:nsid w:val="0B4E589A"/>
    <w:multiLevelType w:val="hybridMultilevel"/>
    <w:tmpl w:val="D16E03CC"/>
    <w:lvl w:ilvl="0" w:tplc="FD7C4BAE">
      <w:start w:val="1"/>
      <w:numFmt w:val="decimal"/>
      <w:lvlText w:val="%1."/>
      <w:lvlJc w:val="left"/>
      <w:pPr>
        <w:ind w:left="720" w:hanging="360"/>
      </w:pPr>
      <w:rPr>
        <w:rFonts w:cs="Times New Roman"/>
        <w:sz w:val="20"/>
        <w:szCs w:val="2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F007BD0"/>
    <w:multiLevelType w:val="hybridMultilevel"/>
    <w:tmpl w:val="8618AFA2"/>
    <w:lvl w:ilvl="0" w:tplc="04100001">
      <w:start w:val="1"/>
      <w:numFmt w:val="bullet"/>
      <w:lvlText w:val=""/>
      <w:lvlJc w:val="left"/>
      <w:pPr>
        <w:ind w:left="360" w:hanging="360"/>
      </w:pPr>
      <w:rPr>
        <w:rFonts w:ascii="Symbol" w:hAnsi="Symbol"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6070C9A"/>
    <w:multiLevelType w:val="hybridMultilevel"/>
    <w:tmpl w:val="502AC66E"/>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44451A"/>
    <w:multiLevelType w:val="hybridMultilevel"/>
    <w:tmpl w:val="9606DFB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7006B"/>
    <w:multiLevelType w:val="hybridMultilevel"/>
    <w:tmpl w:val="6E7060A4"/>
    <w:lvl w:ilvl="0" w:tplc="1C7ACFEC">
      <w:start w:val="1"/>
      <w:numFmt w:val="bullet"/>
      <w:lvlText w:val=""/>
      <w:lvlJc w:val="left"/>
      <w:pPr>
        <w:ind w:left="1145"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9F1657"/>
    <w:multiLevelType w:val="hybridMultilevel"/>
    <w:tmpl w:val="8FFA0D3E"/>
    <w:lvl w:ilvl="0" w:tplc="1C7ACFEC">
      <w:start w:val="1"/>
      <w:numFmt w:val="bullet"/>
      <w:lvlText w:val=""/>
      <w:lvlJc w:val="left"/>
      <w:pPr>
        <w:ind w:left="360" w:hanging="360"/>
      </w:pPr>
      <w:rPr>
        <w:rFonts w:ascii="Wingdings" w:hAnsi="Wingdings" w:hint="default"/>
        <w:b/>
        <w:i w:val="0"/>
        <w:sz w:val="24"/>
        <w:szCs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8CC65C3"/>
    <w:multiLevelType w:val="multilevel"/>
    <w:tmpl w:val="AFD2A204"/>
    <w:lvl w:ilvl="0">
      <w:start w:val="1"/>
      <w:numFmt w:val="bullet"/>
      <w:lvlText w:val=""/>
      <w:lvlJc w:val="left"/>
      <w:pPr>
        <w:tabs>
          <w:tab w:val="num" w:pos="454"/>
        </w:tabs>
        <w:ind w:left="454" w:hanging="9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D023B"/>
    <w:multiLevelType w:val="multilevel"/>
    <w:tmpl w:val="01D81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AA00FF"/>
    <w:multiLevelType w:val="hybridMultilevel"/>
    <w:tmpl w:val="C9F09D5E"/>
    <w:lvl w:ilvl="0" w:tplc="1ADA69EC">
      <w:start w:val="1"/>
      <w:numFmt w:val="decimal"/>
      <w:lvlText w:val="%1."/>
      <w:lvlJc w:val="left"/>
      <w:pPr>
        <w:ind w:left="1571" w:hanging="360"/>
      </w:pPr>
      <w:rPr>
        <w:rFonts w:hint="default"/>
      </w:rPr>
    </w:lvl>
    <w:lvl w:ilvl="1" w:tplc="C936B7D4">
      <w:start w:val="1"/>
      <w:numFmt w:val="decimal"/>
      <w:lvlText w:val="%2."/>
      <w:lvlJc w:val="left"/>
      <w:pPr>
        <w:ind w:left="2291" w:hanging="360"/>
      </w:pPr>
      <w:rPr>
        <w:rFonts w:hint="default"/>
      </w:r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8" w15:restartNumberingAfterBreak="0">
    <w:nsid w:val="35EA013E"/>
    <w:multiLevelType w:val="hybridMultilevel"/>
    <w:tmpl w:val="A5E6E4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216D9C"/>
    <w:multiLevelType w:val="hybridMultilevel"/>
    <w:tmpl w:val="A880CC20"/>
    <w:lvl w:ilvl="0" w:tplc="CE308544">
      <w:start w:val="1"/>
      <w:numFmt w:val="bullet"/>
      <w:lvlText w:val=""/>
      <w:lvlJc w:val="left"/>
      <w:pPr>
        <w:tabs>
          <w:tab w:val="num" w:pos="454"/>
        </w:tabs>
        <w:ind w:left="454" w:hanging="9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61B6E"/>
    <w:multiLevelType w:val="hybridMultilevel"/>
    <w:tmpl w:val="F59871DC"/>
    <w:lvl w:ilvl="0" w:tplc="108E9A1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0774D"/>
    <w:multiLevelType w:val="hybridMultilevel"/>
    <w:tmpl w:val="09740876"/>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A71191"/>
    <w:multiLevelType w:val="singleLevel"/>
    <w:tmpl w:val="BEDCA5CA"/>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4157729E"/>
    <w:multiLevelType w:val="hybridMultilevel"/>
    <w:tmpl w:val="B6904A42"/>
    <w:lvl w:ilvl="0" w:tplc="F9F2780C">
      <w:start w:val="1"/>
      <w:numFmt w:val="bullet"/>
      <w:lvlText w:val=""/>
      <w:lvlJc w:val="left"/>
      <w:pPr>
        <w:tabs>
          <w:tab w:val="num" w:pos="720"/>
        </w:tabs>
        <w:ind w:left="720" w:hanging="26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B77A4"/>
    <w:multiLevelType w:val="hybridMultilevel"/>
    <w:tmpl w:val="4FB6516A"/>
    <w:lvl w:ilvl="0" w:tplc="04100001">
      <w:start w:val="1"/>
      <w:numFmt w:val="bullet"/>
      <w:lvlText w:val=""/>
      <w:lvlJc w:val="left"/>
      <w:pPr>
        <w:ind w:left="360" w:hanging="360"/>
      </w:pPr>
      <w:rPr>
        <w:rFonts w:ascii="Symbol" w:hAnsi="Symbol"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5" w15:restartNumberingAfterBreak="0">
    <w:nsid w:val="44EA026E"/>
    <w:multiLevelType w:val="hybridMultilevel"/>
    <w:tmpl w:val="1B32A346"/>
    <w:lvl w:ilvl="0" w:tplc="C93C7A80">
      <w:start w:val="3"/>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45905C06"/>
    <w:multiLevelType w:val="hybridMultilevel"/>
    <w:tmpl w:val="C5283A5E"/>
    <w:lvl w:ilvl="0" w:tplc="50DEC5B0">
      <w:start w:val="1"/>
      <w:numFmt w:val="bullet"/>
      <w:lvlText w:val="-"/>
      <w:lvlJc w:val="left"/>
      <w:pPr>
        <w:ind w:left="1080" w:hanging="360"/>
      </w:pPr>
      <w:rPr>
        <w:rFonts w:ascii="Lucida Sans Unicode" w:hAnsi="Lucida Sans Unicode" w:cs="Lucida Sans Unicode" w:hint="default"/>
        <w:effect w:val="none"/>
      </w:rPr>
    </w:lvl>
    <w:lvl w:ilvl="1" w:tplc="17D217C2">
      <w:start w:val="1"/>
      <w:numFmt w:val="bullet"/>
      <w:lvlText w:val="-"/>
      <w:lvlJc w:val="left"/>
      <w:pPr>
        <w:ind w:left="360" w:hanging="360"/>
      </w:pPr>
      <w:rPr>
        <w:rFonts w:ascii="Arial" w:eastAsia="Times New Roman" w:hAnsi="Arial" w:cs="Arial" w:hint="default"/>
        <w:color w:val="auto"/>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6AC7A86"/>
    <w:multiLevelType w:val="hybridMultilevel"/>
    <w:tmpl w:val="59B6F534"/>
    <w:lvl w:ilvl="0" w:tplc="1C7ACFEC">
      <w:start w:val="1"/>
      <w:numFmt w:val="bullet"/>
      <w:lvlText w:val=""/>
      <w:lvlJc w:val="left"/>
      <w:pPr>
        <w:ind w:left="1146" w:hanging="360"/>
      </w:pPr>
      <w:rPr>
        <w:rFonts w:ascii="Wingdings" w:hAnsi="Wingdings"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4ABA07FB"/>
    <w:multiLevelType w:val="hybridMultilevel"/>
    <w:tmpl w:val="AFD2A204"/>
    <w:lvl w:ilvl="0" w:tplc="CE308544">
      <w:start w:val="1"/>
      <w:numFmt w:val="bullet"/>
      <w:lvlText w:val=""/>
      <w:lvlJc w:val="left"/>
      <w:pPr>
        <w:tabs>
          <w:tab w:val="num" w:pos="454"/>
        </w:tabs>
        <w:ind w:left="454" w:hanging="9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6E7B51"/>
    <w:multiLevelType w:val="hybridMultilevel"/>
    <w:tmpl w:val="6D6AE5CA"/>
    <w:lvl w:ilvl="0" w:tplc="04100001">
      <w:start w:val="1"/>
      <w:numFmt w:val="bullet"/>
      <w:lvlText w:val=""/>
      <w:lvlJc w:val="left"/>
      <w:pPr>
        <w:ind w:left="360" w:hanging="360"/>
      </w:pPr>
      <w:rPr>
        <w:rFonts w:ascii="Symbol" w:hAnsi="Symbol"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1" w15:restartNumberingAfterBreak="0">
    <w:nsid w:val="50227DA6"/>
    <w:multiLevelType w:val="hybridMultilevel"/>
    <w:tmpl w:val="00F03FDA"/>
    <w:lvl w:ilvl="0" w:tplc="0410000F">
      <w:start w:val="1"/>
      <w:numFmt w:val="decimal"/>
      <w:lvlText w:val="%1."/>
      <w:lvlJc w:val="left"/>
      <w:pPr>
        <w:ind w:left="360" w:hanging="360"/>
      </w:pPr>
      <w:rPr>
        <w:rFont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2" w15:restartNumberingAfterBreak="0">
    <w:nsid w:val="55892745"/>
    <w:multiLevelType w:val="hybridMultilevel"/>
    <w:tmpl w:val="970E6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8458C"/>
    <w:multiLevelType w:val="hybridMultilevel"/>
    <w:tmpl w:val="01020A84"/>
    <w:lvl w:ilvl="0" w:tplc="26E8033E">
      <w:start w:val="1"/>
      <w:numFmt w:val="decimal"/>
      <w:pStyle w:val="Elenconumerato"/>
      <w:lvlText w:val="%1."/>
      <w:lvlJc w:val="left"/>
      <w:pPr>
        <w:tabs>
          <w:tab w:val="num" w:pos="357"/>
        </w:tabs>
        <w:ind w:left="357" w:hanging="357"/>
      </w:pPr>
      <w:rPr>
        <w:rFonts w:hint="default"/>
        <w:effect w:val="none"/>
        <w14:shadow w14:blurRad="0" w14:dist="0" w14:dir="0" w14:sx="0" w14:sy="0" w14:kx="0" w14:ky="0" w14:algn="none">
          <w14:srgbClr w14:val="000000"/>
        </w14:shadow>
        <w14:textOutline w14:w="0" w14:cap="rnd" w14:cmpd="sng" w14:algn="ctr">
          <w14:noFill/>
          <w14:prstDash w14:val="solid"/>
          <w14:bevel/>
        </w14:textOutline>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C900DD"/>
    <w:multiLevelType w:val="multilevel"/>
    <w:tmpl w:val="9606DF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109B1"/>
    <w:multiLevelType w:val="hybridMultilevel"/>
    <w:tmpl w:val="DC00A058"/>
    <w:lvl w:ilvl="0" w:tplc="04100019">
      <w:start w:val="1"/>
      <w:numFmt w:val="lowerLetter"/>
      <w:lvlText w:val="%1."/>
      <w:lvlJc w:val="left"/>
      <w:pPr>
        <w:ind w:left="4632" w:hanging="360"/>
      </w:pPr>
    </w:lvl>
    <w:lvl w:ilvl="1" w:tplc="04100019" w:tentative="1">
      <w:start w:val="1"/>
      <w:numFmt w:val="lowerLetter"/>
      <w:lvlText w:val="%2."/>
      <w:lvlJc w:val="left"/>
      <w:pPr>
        <w:ind w:left="5352" w:hanging="360"/>
      </w:pPr>
    </w:lvl>
    <w:lvl w:ilvl="2" w:tplc="0410001B" w:tentative="1">
      <w:start w:val="1"/>
      <w:numFmt w:val="lowerRoman"/>
      <w:lvlText w:val="%3."/>
      <w:lvlJc w:val="right"/>
      <w:pPr>
        <w:ind w:left="6072" w:hanging="180"/>
      </w:pPr>
    </w:lvl>
    <w:lvl w:ilvl="3" w:tplc="0410000F" w:tentative="1">
      <w:start w:val="1"/>
      <w:numFmt w:val="decimal"/>
      <w:lvlText w:val="%4."/>
      <w:lvlJc w:val="left"/>
      <w:pPr>
        <w:ind w:left="6792" w:hanging="360"/>
      </w:pPr>
    </w:lvl>
    <w:lvl w:ilvl="4" w:tplc="04100019" w:tentative="1">
      <w:start w:val="1"/>
      <w:numFmt w:val="lowerLetter"/>
      <w:lvlText w:val="%5."/>
      <w:lvlJc w:val="left"/>
      <w:pPr>
        <w:ind w:left="7512" w:hanging="360"/>
      </w:pPr>
    </w:lvl>
    <w:lvl w:ilvl="5" w:tplc="0410001B" w:tentative="1">
      <w:start w:val="1"/>
      <w:numFmt w:val="lowerRoman"/>
      <w:lvlText w:val="%6."/>
      <w:lvlJc w:val="right"/>
      <w:pPr>
        <w:ind w:left="8232" w:hanging="180"/>
      </w:pPr>
    </w:lvl>
    <w:lvl w:ilvl="6" w:tplc="0410000F" w:tentative="1">
      <w:start w:val="1"/>
      <w:numFmt w:val="decimal"/>
      <w:lvlText w:val="%7."/>
      <w:lvlJc w:val="left"/>
      <w:pPr>
        <w:ind w:left="8952" w:hanging="360"/>
      </w:pPr>
    </w:lvl>
    <w:lvl w:ilvl="7" w:tplc="04100019" w:tentative="1">
      <w:start w:val="1"/>
      <w:numFmt w:val="lowerLetter"/>
      <w:lvlText w:val="%8."/>
      <w:lvlJc w:val="left"/>
      <w:pPr>
        <w:ind w:left="9672" w:hanging="360"/>
      </w:pPr>
    </w:lvl>
    <w:lvl w:ilvl="8" w:tplc="0410001B" w:tentative="1">
      <w:start w:val="1"/>
      <w:numFmt w:val="lowerRoman"/>
      <w:lvlText w:val="%9."/>
      <w:lvlJc w:val="right"/>
      <w:pPr>
        <w:ind w:left="10392" w:hanging="180"/>
      </w:pPr>
    </w:lvl>
  </w:abstractNum>
  <w:abstractNum w:abstractNumId="36" w15:restartNumberingAfterBreak="0">
    <w:nsid w:val="63561D0B"/>
    <w:multiLevelType w:val="hybridMultilevel"/>
    <w:tmpl w:val="EA16CCF8"/>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98405C"/>
    <w:multiLevelType w:val="hybridMultilevel"/>
    <w:tmpl w:val="7310B9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DB2A7E"/>
    <w:multiLevelType w:val="hybridMultilevel"/>
    <w:tmpl w:val="C2EED1C0"/>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F71697"/>
    <w:multiLevelType w:val="multilevel"/>
    <w:tmpl w:val="A880CC20"/>
    <w:lvl w:ilvl="0">
      <w:start w:val="1"/>
      <w:numFmt w:val="bullet"/>
      <w:lvlText w:val=""/>
      <w:lvlJc w:val="left"/>
      <w:pPr>
        <w:tabs>
          <w:tab w:val="num" w:pos="454"/>
        </w:tabs>
        <w:ind w:left="454" w:hanging="9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E175F"/>
    <w:multiLevelType w:val="hybridMultilevel"/>
    <w:tmpl w:val="B97C3946"/>
    <w:lvl w:ilvl="0" w:tplc="45F053B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8D6B48"/>
    <w:multiLevelType w:val="hybridMultilevel"/>
    <w:tmpl w:val="37A420F0"/>
    <w:lvl w:ilvl="0" w:tplc="04100017">
      <w:start w:val="1"/>
      <w:numFmt w:val="lowerLetter"/>
      <w:lvlText w:val="%1)"/>
      <w:lvlJc w:val="left"/>
      <w:pPr>
        <w:tabs>
          <w:tab w:val="num" w:pos="360"/>
        </w:tabs>
        <w:ind w:left="360" w:hanging="360"/>
      </w:pPr>
      <w:rPr>
        <w:rFonts w:hint="default"/>
        <w:effect w:val="none"/>
      </w:rPr>
    </w:lvl>
    <w:lvl w:ilvl="1" w:tplc="211EFAC0">
      <w:start w:val="1"/>
      <w:numFmt w:val="decimal"/>
      <w:lvlText w:val="%2."/>
      <w:lvlJc w:val="left"/>
      <w:pPr>
        <w:tabs>
          <w:tab w:val="num" w:pos="1440"/>
        </w:tabs>
        <w:ind w:left="1440" w:hanging="360"/>
      </w:pPr>
      <w:rPr>
        <w:rFonts w:hint="default"/>
        <w:b w:val="0"/>
        <w:i w:val="0"/>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2CA0585"/>
    <w:multiLevelType w:val="hybridMultilevel"/>
    <w:tmpl w:val="01D815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414736C"/>
    <w:multiLevelType w:val="hybridMultilevel"/>
    <w:tmpl w:val="7C1849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795B3B"/>
    <w:multiLevelType w:val="multilevel"/>
    <w:tmpl w:val="F59871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BC7B50"/>
    <w:multiLevelType w:val="hybridMultilevel"/>
    <w:tmpl w:val="C4B6159E"/>
    <w:lvl w:ilvl="0" w:tplc="45985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42"/>
  </w:num>
  <w:num w:numId="4">
    <w:abstractNumId w:val="15"/>
  </w:num>
  <w:num w:numId="5">
    <w:abstractNumId w:val="11"/>
  </w:num>
  <w:num w:numId="6">
    <w:abstractNumId w:val="34"/>
  </w:num>
  <w:num w:numId="7">
    <w:abstractNumId w:val="20"/>
  </w:num>
  <w:num w:numId="8">
    <w:abstractNumId w:val="44"/>
  </w:num>
  <w:num w:numId="9">
    <w:abstractNumId w:val="23"/>
  </w:num>
  <w:num w:numId="10">
    <w:abstractNumId w:val="5"/>
  </w:num>
  <w:num w:numId="11">
    <w:abstractNumId w:val="19"/>
  </w:num>
  <w:num w:numId="12">
    <w:abstractNumId w:val="28"/>
  </w:num>
  <w:num w:numId="13">
    <w:abstractNumId w:val="33"/>
  </w:num>
  <w:num w:numId="14">
    <w:abstractNumId w:val="39"/>
  </w:num>
  <w:num w:numId="15">
    <w:abstractNumId w:val="14"/>
  </w:num>
  <w:num w:numId="16">
    <w:abstractNumId w:val="43"/>
  </w:num>
  <w:num w:numId="17">
    <w:abstractNumId w:val="18"/>
  </w:num>
  <w:num w:numId="18">
    <w:abstractNumId w:val="0"/>
  </w:num>
  <w:num w:numId="19">
    <w:abstractNumId w:val="17"/>
  </w:num>
  <w:num w:numId="20">
    <w:abstractNumId w:val="35"/>
  </w:num>
  <w:num w:numId="21">
    <w:abstractNumId w:val="6"/>
  </w:num>
  <w:num w:numId="22">
    <w:abstractNumId w:val="7"/>
  </w:num>
  <w:num w:numId="23">
    <w:abstractNumId w:val="37"/>
  </w:num>
  <w:num w:numId="24">
    <w:abstractNumId w:val="26"/>
  </w:num>
  <w:num w:numId="25">
    <w:abstractNumId w:val="41"/>
  </w:num>
  <w:num w:numId="26">
    <w:abstractNumId w:val="10"/>
  </w:num>
  <w:num w:numId="27">
    <w:abstractNumId w:val="21"/>
  </w:num>
  <w:num w:numId="28">
    <w:abstractNumId w:val="36"/>
  </w:num>
  <w:num w:numId="29">
    <w:abstractNumId w:val="38"/>
  </w:num>
  <w:num w:numId="30">
    <w:abstractNumId w:val="2"/>
  </w:num>
  <w:num w:numId="31">
    <w:abstractNumId w:val="12"/>
  </w:num>
  <w:num w:numId="32">
    <w:abstractNumId w:val="29"/>
  </w:num>
  <w:num w:numId="33">
    <w:abstractNumId w:val="16"/>
  </w:num>
  <w:num w:numId="34">
    <w:abstractNumId w:val="27"/>
  </w:num>
  <w:num w:numId="35">
    <w:abstractNumId w:val="9"/>
  </w:num>
  <w:num w:numId="36">
    <w:abstractNumId w:val="13"/>
  </w:num>
  <w:num w:numId="37">
    <w:abstractNumId w:val="25"/>
  </w:num>
  <w:num w:numId="38">
    <w:abstractNumId w:val="31"/>
  </w:num>
  <w:num w:numId="39">
    <w:abstractNumId w:val="24"/>
  </w:num>
  <w:num w:numId="40">
    <w:abstractNumId w:val="4"/>
  </w:num>
  <w:num w:numId="41">
    <w:abstractNumId w:val="30"/>
  </w:num>
  <w:num w:numId="42">
    <w:abstractNumId w:val="1"/>
  </w:num>
  <w:num w:numId="43">
    <w:abstractNumId w:val="32"/>
  </w:num>
  <w:num w:numId="44">
    <w:abstractNumId w:val="45"/>
  </w:num>
  <w:num w:numId="45">
    <w:abstractNumId w:val="4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F83"/>
    <w:rsid w:val="00000209"/>
    <w:rsid w:val="00010316"/>
    <w:rsid w:val="00020317"/>
    <w:rsid w:val="000249A8"/>
    <w:rsid w:val="00031570"/>
    <w:rsid w:val="000315C2"/>
    <w:rsid w:val="000338B5"/>
    <w:rsid w:val="00034F42"/>
    <w:rsid w:val="00035EC5"/>
    <w:rsid w:val="00044872"/>
    <w:rsid w:val="00045F99"/>
    <w:rsid w:val="000476BF"/>
    <w:rsid w:val="00051041"/>
    <w:rsid w:val="00061BE9"/>
    <w:rsid w:val="00062783"/>
    <w:rsid w:val="00071FBD"/>
    <w:rsid w:val="000732C3"/>
    <w:rsid w:val="0008005D"/>
    <w:rsid w:val="00080FF7"/>
    <w:rsid w:val="00083F3F"/>
    <w:rsid w:val="000905FA"/>
    <w:rsid w:val="000A137D"/>
    <w:rsid w:val="000B0D93"/>
    <w:rsid w:val="000B0E44"/>
    <w:rsid w:val="000B53F2"/>
    <w:rsid w:val="000D4B06"/>
    <w:rsid w:val="000D6E97"/>
    <w:rsid w:val="000D7182"/>
    <w:rsid w:val="000E5E3E"/>
    <w:rsid w:val="001009F0"/>
    <w:rsid w:val="00102B91"/>
    <w:rsid w:val="00103FB5"/>
    <w:rsid w:val="0010711E"/>
    <w:rsid w:val="0011512C"/>
    <w:rsid w:val="00117912"/>
    <w:rsid w:val="00117CD0"/>
    <w:rsid w:val="0012138D"/>
    <w:rsid w:val="00122592"/>
    <w:rsid w:val="00123E3D"/>
    <w:rsid w:val="00127259"/>
    <w:rsid w:val="0013080D"/>
    <w:rsid w:val="00134018"/>
    <w:rsid w:val="00141F32"/>
    <w:rsid w:val="00142086"/>
    <w:rsid w:val="00144B1E"/>
    <w:rsid w:val="0014568F"/>
    <w:rsid w:val="00155E7A"/>
    <w:rsid w:val="00166518"/>
    <w:rsid w:val="00174B76"/>
    <w:rsid w:val="00176EFA"/>
    <w:rsid w:val="00180222"/>
    <w:rsid w:val="001819E9"/>
    <w:rsid w:val="0018582D"/>
    <w:rsid w:val="001A136A"/>
    <w:rsid w:val="001A207F"/>
    <w:rsid w:val="001B34D9"/>
    <w:rsid w:val="001B3866"/>
    <w:rsid w:val="001B465D"/>
    <w:rsid w:val="001B55A7"/>
    <w:rsid w:val="001C19CC"/>
    <w:rsid w:val="001C345E"/>
    <w:rsid w:val="001C56AF"/>
    <w:rsid w:val="001D13FB"/>
    <w:rsid w:val="001D20AE"/>
    <w:rsid w:val="001D3954"/>
    <w:rsid w:val="001D55C3"/>
    <w:rsid w:val="001E3BC8"/>
    <w:rsid w:val="001E42E5"/>
    <w:rsid w:val="001E6B45"/>
    <w:rsid w:val="001F181B"/>
    <w:rsid w:val="001F2E42"/>
    <w:rsid w:val="001F6407"/>
    <w:rsid w:val="001F7F76"/>
    <w:rsid w:val="00201AA6"/>
    <w:rsid w:val="002041B7"/>
    <w:rsid w:val="00205B7F"/>
    <w:rsid w:val="00206307"/>
    <w:rsid w:val="00221AF7"/>
    <w:rsid w:val="00231F62"/>
    <w:rsid w:val="00232C15"/>
    <w:rsid w:val="00233C88"/>
    <w:rsid w:val="00242AEF"/>
    <w:rsid w:val="002466D7"/>
    <w:rsid w:val="00247418"/>
    <w:rsid w:val="00247547"/>
    <w:rsid w:val="0025677F"/>
    <w:rsid w:val="00261880"/>
    <w:rsid w:val="00261CA6"/>
    <w:rsid w:val="002621AD"/>
    <w:rsid w:val="00262825"/>
    <w:rsid w:val="002675A4"/>
    <w:rsid w:val="00273985"/>
    <w:rsid w:val="002949BE"/>
    <w:rsid w:val="002965DF"/>
    <w:rsid w:val="002A1BB0"/>
    <w:rsid w:val="002A2018"/>
    <w:rsid w:val="002A6155"/>
    <w:rsid w:val="002B0976"/>
    <w:rsid w:val="002C1B80"/>
    <w:rsid w:val="002C76F8"/>
    <w:rsid w:val="002D03F1"/>
    <w:rsid w:val="002D7A9E"/>
    <w:rsid w:val="002E1D97"/>
    <w:rsid w:val="002E478E"/>
    <w:rsid w:val="00303BC9"/>
    <w:rsid w:val="00304588"/>
    <w:rsid w:val="00312D69"/>
    <w:rsid w:val="0031786E"/>
    <w:rsid w:val="00322B3A"/>
    <w:rsid w:val="0033371D"/>
    <w:rsid w:val="00334E22"/>
    <w:rsid w:val="00336C3A"/>
    <w:rsid w:val="00355DAE"/>
    <w:rsid w:val="003651AF"/>
    <w:rsid w:val="00375510"/>
    <w:rsid w:val="00375A95"/>
    <w:rsid w:val="003803F5"/>
    <w:rsid w:val="003871FF"/>
    <w:rsid w:val="00395929"/>
    <w:rsid w:val="003A1613"/>
    <w:rsid w:val="003B0CA4"/>
    <w:rsid w:val="003B12F4"/>
    <w:rsid w:val="003B2530"/>
    <w:rsid w:val="003C61B3"/>
    <w:rsid w:val="003D04CB"/>
    <w:rsid w:val="003D114E"/>
    <w:rsid w:val="003D5A37"/>
    <w:rsid w:val="003D7ED0"/>
    <w:rsid w:val="003F0B32"/>
    <w:rsid w:val="003F239B"/>
    <w:rsid w:val="003F6F6D"/>
    <w:rsid w:val="004020D4"/>
    <w:rsid w:val="004035CB"/>
    <w:rsid w:val="0040689E"/>
    <w:rsid w:val="00411589"/>
    <w:rsid w:val="00417848"/>
    <w:rsid w:val="0042143F"/>
    <w:rsid w:val="0042332C"/>
    <w:rsid w:val="0042349D"/>
    <w:rsid w:val="004244A0"/>
    <w:rsid w:val="0042742C"/>
    <w:rsid w:val="00436CCB"/>
    <w:rsid w:val="00437103"/>
    <w:rsid w:val="00437FB3"/>
    <w:rsid w:val="0044156C"/>
    <w:rsid w:val="00444B7A"/>
    <w:rsid w:val="004532C8"/>
    <w:rsid w:val="004537FD"/>
    <w:rsid w:val="00461EF4"/>
    <w:rsid w:val="0047363B"/>
    <w:rsid w:val="00476575"/>
    <w:rsid w:val="004813F4"/>
    <w:rsid w:val="00486211"/>
    <w:rsid w:val="00487751"/>
    <w:rsid w:val="004979AD"/>
    <w:rsid w:val="004A12AA"/>
    <w:rsid w:val="004B46EF"/>
    <w:rsid w:val="004C4F23"/>
    <w:rsid w:val="004C7121"/>
    <w:rsid w:val="004E20EF"/>
    <w:rsid w:val="004F09A2"/>
    <w:rsid w:val="0050020A"/>
    <w:rsid w:val="00510283"/>
    <w:rsid w:val="005114E6"/>
    <w:rsid w:val="00514351"/>
    <w:rsid w:val="0051764E"/>
    <w:rsid w:val="0052002D"/>
    <w:rsid w:val="00522904"/>
    <w:rsid w:val="005258B1"/>
    <w:rsid w:val="00527921"/>
    <w:rsid w:val="0053043A"/>
    <w:rsid w:val="0053425A"/>
    <w:rsid w:val="005412C4"/>
    <w:rsid w:val="0054350E"/>
    <w:rsid w:val="005521F4"/>
    <w:rsid w:val="005556E9"/>
    <w:rsid w:val="005572AF"/>
    <w:rsid w:val="00561E8C"/>
    <w:rsid w:val="005653A9"/>
    <w:rsid w:val="00580F83"/>
    <w:rsid w:val="00582057"/>
    <w:rsid w:val="005A4B9F"/>
    <w:rsid w:val="005B1398"/>
    <w:rsid w:val="005B42D7"/>
    <w:rsid w:val="005B5A90"/>
    <w:rsid w:val="005B6198"/>
    <w:rsid w:val="005B6BF1"/>
    <w:rsid w:val="005B6DF7"/>
    <w:rsid w:val="005C1C5B"/>
    <w:rsid w:val="005C25B6"/>
    <w:rsid w:val="005C48C5"/>
    <w:rsid w:val="005D043C"/>
    <w:rsid w:val="005D4AFE"/>
    <w:rsid w:val="005E041B"/>
    <w:rsid w:val="005E1556"/>
    <w:rsid w:val="005E6028"/>
    <w:rsid w:val="005F349F"/>
    <w:rsid w:val="005F353C"/>
    <w:rsid w:val="00600FD4"/>
    <w:rsid w:val="00604491"/>
    <w:rsid w:val="0060527E"/>
    <w:rsid w:val="0061154E"/>
    <w:rsid w:val="00614F08"/>
    <w:rsid w:val="00626DA2"/>
    <w:rsid w:val="0063014A"/>
    <w:rsid w:val="00631DEC"/>
    <w:rsid w:val="006371C2"/>
    <w:rsid w:val="0064237D"/>
    <w:rsid w:val="0064621F"/>
    <w:rsid w:val="006471AC"/>
    <w:rsid w:val="0065352A"/>
    <w:rsid w:val="00654E2E"/>
    <w:rsid w:val="006576F7"/>
    <w:rsid w:val="00660AF3"/>
    <w:rsid w:val="00662A02"/>
    <w:rsid w:val="006641C9"/>
    <w:rsid w:val="00665578"/>
    <w:rsid w:val="00670CC8"/>
    <w:rsid w:val="00674734"/>
    <w:rsid w:val="0067621A"/>
    <w:rsid w:val="00682BB0"/>
    <w:rsid w:val="00692612"/>
    <w:rsid w:val="00692A9A"/>
    <w:rsid w:val="00695F27"/>
    <w:rsid w:val="006B55C3"/>
    <w:rsid w:val="006B6F5F"/>
    <w:rsid w:val="006C1361"/>
    <w:rsid w:val="006D12F4"/>
    <w:rsid w:val="006D30E1"/>
    <w:rsid w:val="006E5ADD"/>
    <w:rsid w:val="006F1F65"/>
    <w:rsid w:val="0070075E"/>
    <w:rsid w:val="00701CF8"/>
    <w:rsid w:val="00704E15"/>
    <w:rsid w:val="00705860"/>
    <w:rsid w:val="0070598A"/>
    <w:rsid w:val="00707077"/>
    <w:rsid w:val="00713B4F"/>
    <w:rsid w:val="00716463"/>
    <w:rsid w:val="007179E8"/>
    <w:rsid w:val="0072428E"/>
    <w:rsid w:val="00725E93"/>
    <w:rsid w:val="00735D87"/>
    <w:rsid w:val="00740B6A"/>
    <w:rsid w:val="00743A7B"/>
    <w:rsid w:val="0074532F"/>
    <w:rsid w:val="007470E8"/>
    <w:rsid w:val="00747E98"/>
    <w:rsid w:val="00751A77"/>
    <w:rsid w:val="00754C67"/>
    <w:rsid w:val="00756F43"/>
    <w:rsid w:val="0075750A"/>
    <w:rsid w:val="007640D1"/>
    <w:rsid w:val="00776339"/>
    <w:rsid w:val="00780E2F"/>
    <w:rsid w:val="00781F35"/>
    <w:rsid w:val="00793174"/>
    <w:rsid w:val="00793DF4"/>
    <w:rsid w:val="007974D0"/>
    <w:rsid w:val="007A6F45"/>
    <w:rsid w:val="007B5C80"/>
    <w:rsid w:val="007B6016"/>
    <w:rsid w:val="007E0646"/>
    <w:rsid w:val="007E0A0F"/>
    <w:rsid w:val="007E110C"/>
    <w:rsid w:val="007E3F83"/>
    <w:rsid w:val="007E4717"/>
    <w:rsid w:val="007F0ED7"/>
    <w:rsid w:val="007F6ABA"/>
    <w:rsid w:val="007F709F"/>
    <w:rsid w:val="007F74FD"/>
    <w:rsid w:val="007F7A69"/>
    <w:rsid w:val="00812500"/>
    <w:rsid w:val="00813DD6"/>
    <w:rsid w:val="0081722A"/>
    <w:rsid w:val="00817A44"/>
    <w:rsid w:val="00821D0A"/>
    <w:rsid w:val="00822ADD"/>
    <w:rsid w:val="00831594"/>
    <w:rsid w:val="0083681E"/>
    <w:rsid w:val="0084540D"/>
    <w:rsid w:val="00850FDE"/>
    <w:rsid w:val="00864C6B"/>
    <w:rsid w:val="00866F52"/>
    <w:rsid w:val="00875D0C"/>
    <w:rsid w:val="00877950"/>
    <w:rsid w:val="00877C72"/>
    <w:rsid w:val="00877D0F"/>
    <w:rsid w:val="0088553B"/>
    <w:rsid w:val="00887E2D"/>
    <w:rsid w:val="008905A9"/>
    <w:rsid w:val="008906F5"/>
    <w:rsid w:val="00890B89"/>
    <w:rsid w:val="00893055"/>
    <w:rsid w:val="00893DFC"/>
    <w:rsid w:val="008957B0"/>
    <w:rsid w:val="008A0141"/>
    <w:rsid w:val="008B0FEB"/>
    <w:rsid w:val="008B3CDD"/>
    <w:rsid w:val="008C0B3D"/>
    <w:rsid w:val="008C1D28"/>
    <w:rsid w:val="008D0049"/>
    <w:rsid w:val="008D06EF"/>
    <w:rsid w:val="008D43C9"/>
    <w:rsid w:val="008D65FD"/>
    <w:rsid w:val="009008FE"/>
    <w:rsid w:val="00900EA6"/>
    <w:rsid w:val="00905E20"/>
    <w:rsid w:val="00907599"/>
    <w:rsid w:val="009166DD"/>
    <w:rsid w:val="00917278"/>
    <w:rsid w:val="00921B7D"/>
    <w:rsid w:val="00922FDB"/>
    <w:rsid w:val="00925915"/>
    <w:rsid w:val="009275D7"/>
    <w:rsid w:val="00934603"/>
    <w:rsid w:val="00937E23"/>
    <w:rsid w:val="00946CAB"/>
    <w:rsid w:val="00947BBE"/>
    <w:rsid w:val="00950179"/>
    <w:rsid w:val="00952CA8"/>
    <w:rsid w:val="00957B9A"/>
    <w:rsid w:val="00962296"/>
    <w:rsid w:val="00970655"/>
    <w:rsid w:val="00974480"/>
    <w:rsid w:val="00976DA9"/>
    <w:rsid w:val="00981A9E"/>
    <w:rsid w:val="009839F6"/>
    <w:rsid w:val="00985721"/>
    <w:rsid w:val="00985EBE"/>
    <w:rsid w:val="00993308"/>
    <w:rsid w:val="00994F8C"/>
    <w:rsid w:val="00995F48"/>
    <w:rsid w:val="009B0307"/>
    <w:rsid w:val="009C1703"/>
    <w:rsid w:val="009C6634"/>
    <w:rsid w:val="009C74EC"/>
    <w:rsid w:val="009D39F8"/>
    <w:rsid w:val="009D5DA3"/>
    <w:rsid w:val="009D6BCD"/>
    <w:rsid w:val="009D7257"/>
    <w:rsid w:val="009E0E27"/>
    <w:rsid w:val="009E44EB"/>
    <w:rsid w:val="009E4E65"/>
    <w:rsid w:val="009F0E6E"/>
    <w:rsid w:val="009F4FB8"/>
    <w:rsid w:val="00A0028D"/>
    <w:rsid w:val="00A025C5"/>
    <w:rsid w:val="00A16008"/>
    <w:rsid w:val="00A16645"/>
    <w:rsid w:val="00A22CE1"/>
    <w:rsid w:val="00A26775"/>
    <w:rsid w:val="00A27BF3"/>
    <w:rsid w:val="00A374EF"/>
    <w:rsid w:val="00A40D04"/>
    <w:rsid w:val="00A4278B"/>
    <w:rsid w:val="00A53465"/>
    <w:rsid w:val="00A70FAA"/>
    <w:rsid w:val="00A71B58"/>
    <w:rsid w:val="00A74734"/>
    <w:rsid w:val="00A75927"/>
    <w:rsid w:val="00A77BEC"/>
    <w:rsid w:val="00A82E81"/>
    <w:rsid w:val="00A8486D"/>
    <w:rsid w:val="00A84A95"/>
    <w:rsid w:val="00A90D4F"/>
    <w:rsid w:val="00AA617C"/>
    <w:rsid w:val="00AB047C"/>
    <w:rsid w:val="00AB454F"/>
    <w:rsid w:val="00AB5DD5"/>
    <w:rsid w:val="00AB6B62"/>
    <w:rsid w:val="00AC042F"/>
    <w:rsid w:val="00AC4996"/>
    <w:rsid w:val="00AD5CDE"/>
    <w:rsid w:val="00AD5FB3"/>
    <w:rsid w:val="00AD61AD"/>
    <w:rsid w:val="00AE676F"/>
    <w:rsid w:val="00AE6F55"/>
    <w:rsid w:val="00AF56F6"/>
    <w:rsid w:val="00AF633D"/>
    <w:rsid w:val="00AF641A"/>
    <w:rsid w:val="00AF6F4D"/>
    <w:rsid w:val="00B00D88"/>
    <w:rsid w:val="00B06D52"/>
    <w:rsid w:val="00B14393"/>
    <w:rsid w:val="00B1757B"/>
    <w:rsid w:val="00B27CEA"/>
    <w:rsid w:val="00B32B31"/>
    <w:rsid w:val="00B33EB6"/>
    <w:rsid w:val="00B3483F"/>
    <w:rsid w:val="00B41219"/>
    <w:rsid w:val="00B4566A"/>
    <w:rsid w:val="00B5690E"/>
    <w:rsid w:val="00B56D19"/>
    <w:rsid w:val="00B570CF"/>
    <w:rsid w:val="00B64874"/>
    <w:rsid w:val="00B653A5"/>
    <w:rsid w:val="00B6669A"/>
    <w:rsid w:val="00B83E67"/>
    <w:rsid w:val="00B8466F"/>
    <w:rsid w:val="00B940DF"/>
    <w:rsid w:val="00BA3D07"/>
    <w:rsid w:val="00BB09F6"/>
    <w:rsid w:val="00BB2F4B"/>
    <w:rsid w:val="00BB4B8F"/>
    <w:rsid w:val="00BC1CD6"/>
    <w:rsid w:val="00BD1D3A"/>
    <w:rsid w:val="00BE0CDC"/>
    <w:rsid w:val="00BE3D7D"/>
    <w:rsid w:val="00BE56B0"/>
    <w:rsid w:val="00BE5E86"/>
    <w:rsid w:val="00C01596"/>
    <w:rsid w:val="00C07328"/>
    <w:rsid w:val="00C11BD6"/>
    <w:rsid w:val="00C1783B"/>
    <w:rsid w:val="00C2126E"/>
    <w:rsid w:val="00C50473"/>
    <w:rsid w:val="00C5106B"/>
    <w:rsid w:val="00C55716"/>
    <w:rsid w:val="00C72756"/>
    <w:rsid w:val="00C74BBF"/>
    <w:rsid w:val="00C82E05"/>
    <w:rsid w:val="00C84EFC"/>
    <w:rsid w:val="00C86410"/>
    <w:rsid w:val="00C91E8F"/>
    <w:rsid w:val="00C94086"/>
    <w:rsid w:val="00CA7A7D"/>
    <w:rsid w:val="00CB7F4F"/>
    <w:rsid w:val="00CC3933"/>
    <w:rsid w:val="00CD225C"/>
    <w:rsid w:val="00CE0D82"/>
    <w:rsid w:val="00CE2682"/>
    <w:rsid w:val="00CF04C5"/>
    <w:rsid w:val="00CF0CC6"/>
    <w:rsid w:val="00D13728"/>
    <w:rsid w:val="00D209B1"/>
    <w:rsid w:val="00D2386A"/>
    <w:rsid w:val="00D254C6"/>
    <w:rsid w:val="00D30260"/>
    <w:rsid w:val="00D314B9"/>
    <w:rsid w:val="00D3198B"/>
    <w:rsid w:val="00D333FD"/>
    <w:rsid w:val="00D400B1"/>
    <w:rsid w:val="00D43747"/>
    <w:rsid w:val="00D4766E"/>
    <w:rsid w:val="00D541E5"/>
    <w:rsid w:val="00D55CF3"/>
    <w:rsid w:val="00D6517E"/>
    <w:rsid w:val="00D66283"/>
    <w:rsid w:val="00D74966"/>
    <w:rsid w:val="00D75CD1"/>
    <w:rsid w:val="00D802EA"/>
    <w:rsid w:val="00D8322D"/>
    <w:rsid w:val="00D846F2"/>
    <w:rsid w:val="00D93AB4"/>
    <w:rsid w:val="00D93F93"/>
    <w:rsid w:val="00DA26A0"/>
    <w:rsid w:val="00DA6C9B"/>
    <w:rsid w:val="00DC5934"/>
    <w:rsid w:val="00DC6A4C"/>
    <w:rsid w:val="00DC7726"/>
    <w:rsid w:val="00DD0EB5"/>
    <w:rsid w:val="00DD338E"/>
    <w:rsid w:val="00DD4C02"/>
    <w:rsid w:val="00DE364E"/>
    <w:rsid w:val="00DE4C46"/>
    <w:rsid w:val="00DE6E4F"/>
    <w:rsid w:val="00DF2400"/>
    <w:rsid w:val="00DF5D34"/>
    <w:rsid w:val="00DF78E5"/>
    <w:rsid w:val="00E01F37"/>
    <w:rsid w:val="00E04849"/>
    <w:rsid w:val="00E051B9"/>
    <w:rsid w:val="00E10432"/>
    <w:rsid w:val="00E11B25"/>
    <w:rsid w:val="00E1353A"/>
    <w:rsid w:val="00E153A1"/>
    <w:rsid w:val="00E25539"/>
    <w:rsid w:val="00E36BB8"/>
    <w:rsid w:val="00E425F3"/>
    <w:rsid w:val="00E441CC"/>
    <w:rsid w:val="00E50616"/>
    <w:rsid w:val="00E506A7"/>
    <w:rsid w:val="00E53F55"/>
    <w:rsid w:val="00E54C93"/>
    <w:rsid w:val="00E62881"/>
    <w:rsid w:val="00E63329"/>
    <w:rsid w:val="00E650C6"/>
    <w:rsid w:val="00E70266"/>
    <w:rsid w:val="00E73FA9"/>
    <w:rsid w:val="00E76654"/>
    <w:rsid w:val="00E800F0"/>
    <w:rsid w:val="00E81629"/>
    <w:rsid w:val="00E86FEF"/>
    <w:rsid w:val="00E87AA0"/>
    <w:rsid w:val="00E90E1C"/>
    <w:rsid w:val="00E90FF5"/>
    <w:rsid w:val="00EA1E99"/>
    <w:rsid w:val="00EA48FA"/>
    <w:rsid w:val="00EA5532"/>
    <w:rsid w:val="00EB0F20"/>
    <w:rsid w:val="00EB21CB"/>
    <w:rsid w:val="00EB3A84"/>
    <w:rsid w:val="00EB7EB8"/>
    <w:rsid w:val="00EC3EC0"/>
    <w:rsid w:val="00ED00C6"/>
    <w:rsid w:val="00ED5B01"/>
    <w:rsid w:val="00EE0308"/>
    <w:rsid w:val="00EE7FFB"/>
    <w:rsid w:val="00EF0C67"/>
    <w:rsid w:val="00EF479C"/>
    <w:rsid w:val="00F1404A"/>
    <w:rsid w:val="00F1643E"/>
    <w:rsid w:val="00F3689F"/>
    <w:rsid w:val="00F36B87"/>
    <w:rsid w:val="00F414D5"/>
    <w:rsid w:val="00F557F8"/>
    <w:rsid w:val="00F56B00"/>
    <w:rsid w:val="00F57F3D"/>
    <w:rsid w:val="00F62365"/>
    <w:rsid w:val="00F72C71"/>
    <w:rsid w:val="00F72D11"/>
    <w:rsid w:val="00F76B8A"/>
    <w:rsid w:val="00F76D24"/>
    <w:rsid w:val="00F82C03"/>
    <w:rsid w:val="00F82CFF"/>
    <w:rsid w:val="00F866B1"/>
    <w:rsid w:val="00F877B4"/>
    <w:rsid w:val="00F87825"/>
    <w:rsid w:val="00F901FD"/>
    <w:rsid w:val="00F97819"/>
    <w:rsid w:val="00FA60EA"/>
    <w:rsid w:val="00FB04F8"/>
    <w:rsid w:val="00FB3798"/>
    <w:rsid w:val="00FC078D"/>
    <w:rsid w:val="00FC2BC8"/>
    <w:rsid w:val="00FC364B"/>
    <w:rsid w:val="00FC7B27"/>
    <w:rsid w:val="00FD4B99"/>
    <w:rsid w:val="00FE0EC7"/>
    <w:rsid w:val="00FE240A"/>
    <w:rsid w:val="00FE4E4D"/>
    <w:rsid w:val="00FE749F"/>
    <w:rsid w:val="00FF2B0B"/>
    <w:rsid w:val="00FF350F"/>
    <w:rsid w:val="00FF3E6F"/>
    <w:rsid w:val="00FF5E9F"/>
    <w:rsid w:val="00FF66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3985"/>
    <w:rPr>
      <w:noProof/>
    </w:rPr>
  </w:style>
  <w:style w:type="paragraph" w:styleId="Titolo1">
    <w:name w:val="heading 1"/>
    <w:next w:val="Normale"/>
    <w:qFormat/>
    <w:rsid w:val="00273985"/>
    <w:pPr>
      <w:outlineLvl w:val="0"/>
    </w:pPr>
  </w:style>
  <w:style w:type="paragraph" w:styleId="Titolo2">
    <w:name w:val="heading 2"/>
    <w:next w:val="Normale"/>
    <w:qFormat/>
    <w:rsid w:val="00273985"/>
    <w:pPr>
      <w:outlineLvl w:val="1"/>
    </w:pPr>
  </w:style>
  <w:style w:type="paragraph" w:styleId="Titolo3">
    <w:name w:val="heading 3"/>
    <w:next w:val="Normale"/>
    <w:qFormat/>
    <w:rsid w:val="00273985"/>
    <w:pPr>
      <w:outlineLvl w:val="2"/>
    </w:pPr>
  </w:style>
  <w:style w:type="paragraph" w:styleId="Titolo4">
    <w:name w:val="heading 4"/>
    <w:next w:val="Normale"/>
    <w:qFormat/>
    <w:rsid w:val="00273985"/>
    <w:pPr>
      <w:outlineLvl w:val="3"/>
    </w:pPr>
  </w:style>
  <w:style w:type="paragraph" w:styleId="Titolo5">
    <w:name w:val="heading 5"/>
    <w:next w:val="Normale"/>
    <w:qFormat/>
    <w:rsid w:val="00273985"/>
    <w:pPr>
      <w:outlineLvl w:val="4"/>
    </w:pPr>
  </w:style>
  <w:style w:type="paragraph" w:styleId="Titolo6">
    <w:name w:val="heading 6"/>
    <w:next w:val="Normale"/>
    <w:qFormat/>
    <w:rsid w:val="00273985"/>
    <w:pPr>
      <w:outlineLvl w:val="5"/>
    </w:pPr>
  </w:style>
  <w:style w:type="paragraph" w:styleId="Titolo7">
    <w:name w:val="heading 7"/>
    <w:next w:val="Normale"/>
    <w:qFormat/>
    <w:rsid w:val="00273985"/>
    <w:pPr>
      <w:outlineLvl w:val="6"/>
    </w:pPr>
  </w:style>
  <w:style w:type="paragraph" w:styleId="Titolo8">
    <w:name w:val="heading 8"/>
    <w:next w:val="Normale"/>
    <w:qFormat/>
    <w:rsid w:val="00273985"/>
    <w:pPr>
      <w:outlineLvl w:val="7"/>
    </w:pPr>
  </w:style>
  <w:style w:type="paragraph" w:styleId="Titolo9">
    <w:name w:val="heading 9"/>
    <w:next w:val="Normale"/>
    <w:qFormat/>
    <w:rsid w:val="0027398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73985"/>
    <w:pPr>
      <w:jc w:val="center"/>
    </w:pPr>
    <w:rPr>
      <w:b/>
      <w:noProof w:val="0"/>
      <w:sz w:val="24"/>
    </w:rPr>
  </w:style>
  <w:style w:type="paragraph" w:styleId="Intestazione">
    <w:name w:val="header"/>
    <w:basedOn w:val="Normale"/>
    <w:link w:val="IntestazioneCarattere"/>
    <w:rsid w:val="00273985"/>
    <w:pPr>
      <w:tabs>
        <w:tab w:val="center" w:pos="4819"/>
        <w:tab w:val="right" w:pos="9638"/>
      </w:tabs>
    </w:pPr>
  </w:style>
  <w:style w:type="paragraph" w:styleId="Pidipagina">
    <w:name w:val="footer"/>
    <w:basedOn w:val="Normale"/>
    <w:link w:val="PidipaginaCarattere"/>
    <w:uiPriority w:val="99"/>
    <w:rsid w:val="00273985"/>
    <w:pPr>
      <w:tabs>
        <w:tab w:val="center" w:pos="4819"/>
        <w:tab w:val="right" w:pos="9638"/>
      </w:tabs>
    </w:pPr>
  </w:style>
  <w:style w:type="paragraph" w:styleId="Corpotesto">
    <w:name w:val="Body Text"/>
    <w:basedOn w:val="Normale"/>
    <w:rsid w:val="00273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paragraph" w:styleId="Rientrocorpodeltesto3">
    <w:name w:val="Body Text Indent 3"/>
    <w:basedOn w:val="Normale"/>
    <w:rsid w:val="00273985"/>
    <w:pPr>
      <w:ind w:left="851" w:hanging="284"/>
      <w:jc w:val="both"/>
    </w:pPr>
    <w:rPr>
      <w:noProof w:val="0"/>
      <w:sz w:val="24"/>
    </w:rPr>
  </w:style>
  <w:style w:type="paragraph" w:styleId="Rientrocorpodeltesto2">
    <w:name w:val="Body Text Indent 2"/>
    <w:basedOn w:val="Normale"/>
    <w:link w:val="Rientrocorpodeltesto2Carattere"/>
    <w:rsid w:val="00273985"/>
    <w:pPr>
      <w:spacing w:line="240" w:lineRule="atLeast"/>
      <w:ind w:left="284" w:hanging="284"/>
      <w:jc w:val="both"/>
    </w:pPr>
    <w:rPr>
      <w:sz w:val="22"/>
    </w:rPr>
  </w:style>
  <w:style w:type="paragraph" w:styleId="Rientrocorpodeltesto">
    <w:name w:val="Body Text Indent"/>
    <w:basedOn w:val="Normale"/>
    <w:rsid w:val="00273985"/>
    <w:pPr>
      <w:ind w:left="426" w:hanging="426"/>
      <w:jc w:val="both"/>
    </w:pPr>
    <w:rPr>
      <w:i/>
      <w:noProof w:val="0"/>
      <w:sz w:val="16"/>
    </w:rPr>
  </w:style>
  <w:style w:type="paragraph" w:styleId="Corpodeltesto2">
    <w:name w:val="Body Text 2"/>
    <w:basedOn w:val="Normale"/>
    <w:link w:val="Corpodeltesto2Carattere"/>
    <w:rsid w:val="00273985"/>
    <w:pPr>
      <w:widowControl w:val="0"/>
      <w:jc w:val="both"/>
    </w:pPr>
    <w:rPr>
      <w:noProof w:val="0"/>
      <w:sz w:val="24"/>
    </w:rPr>
  </w:style>
  <w:style w:type="paragraph" w:styleId="Corpodeltesto3">
    <w:name w:val="Body Text 3"/>
    <w:basedOn w:val="Normale"/>
    <w:rsid w:val="00273985"/>
    <w:pPr>
      <w:widowControl w:val="0"/>
      <w:tabs>
        <w:tab w:val="left" w:pos="0"/>
        <w:tab w:val="left" w:pos="720"/>
        <w:tab w:val="left" w:leader="dot" w:pos="6192"/>
      </w:tabs>
      <w:spacing w:line="360" w:lineRule="atLeast"/>
      <w:jc w:val="both"/>
    </w:pPr>
    <w:rPr>
      <w:noProof w:val="0"/>
    </w:rPr>
  </w:style>
  <w:style w:type="paragraph" w:styleId="Testodelblocco">
    <w:name w:val="Block Text"/>
    <w:basedOn w:val="Normale"/>
    <w:rsid w:val="00273985"/>
    <w:pPr>
      <w:spacing w:line="280" w:lineRule="atLeast"/>
      <w:ind w:left="426" w:right="-1" w:hanging="426"/>
    </w:pPr>
    <w:rPr>
      <w:sz w:val="22"/>
    </w:rPr>
  </w:style>
  <w:style w:type="character" w:styleId="Numeropagina">
    <w:name w:val="page number"/>
    <w:basedOn w:val="Carpredefinitoparagrafo"/>
    <w:rsid w:val="00273985"/>
  </w:style>
  <w:style w:type="character" w:styleId="Rimandocommento">
    <w:name w:val="annotation reference"/>
    <w:uiPriority w:val="99"/>
    <w:rsid w:val="00273985"/>
    <w:rPr>
      <w:sz w:val="16"/>
      <w:szCs w:val="16"/>
    </w:rPr>
  </w:style>
  <w:style w:type="paragraph" w:styleId="Testocommento">
    <w:name w:val="annotation text"/>
    <w:basedOn w:val="Normale"/>
    <w:link w:val="TestocommentoCarattere"/>
    <w:semiHidden/>
    <w:rsid w:val="00273985"/>
  </w:style>
  <w:style w:type="paragraph" w:styleId="Soggettocommento">
    <w:name w:val="annotation subject"/>
    <w:basedOn w:val="Testocommento"/>
    <w:next w:val="Testocommento"/>
    <w:semiHidden/>
    <w:rsid w:val="00273985"/>
    <w:rPr>
      <w:b/>
      <w:bCs/>
    </w:rPr>
  </w:style>
  <w:style w:type="paragraph" w:styleId="Testofumetto">
    <w:name w:val="Balloon Text"/>
    <w:basedOn w:val="Normale"/>
    <w:semiHidden/>
    <w:rsid w:val="00273985"/>
    <w:rPr>
      <w:rFonts w:ascii="Tahoma" w:hAnsi="Tahoma" w:cs="Tahoma"/>
      <w:sz w:val="16"/>
      <w:szCs w:val="16"/>
    </w:rPr>
  </w:style>
  <w:style w:type="table" w:styleId="Grigliatabella">
    <w:name w:val="Table Grid"/>
    <w:basedOn w:val="Tabellanormale"/>
    <w:rsid w:val="009D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73985"/>
    <w:rPr>
      <w:color w:val="0000FF"/>
      <w:u w:val="single"/>
    </w:rPr>
  </w:style>
  <w:style w:type="paragraph" w:styleId="Sommario1">
    <w:name w:val="toc 1"/>
    <w:basedOn w:val="Normale"/>
    <w:next w:val="Normale"/>
    <w:autoRedefine/>
    <w:semiHidden/>
    <w:rsid w:val="00273985"/>
  </w:style>
  <w:style w:type="paragraph" w:styleId="Testonotadichiusura">
    <w:name w:val="endnote text"/>
    <w:basedOn w:val="Normale"/>
    <w:link w:val="TestonotadichiusuraCarattere"/>
    <w:rsid w:val="00273985"/>
  </w:style>
  <w:style w:type="character" w:styleId="Rimandonotadichiusura">
    <w:name w:val="endnote reference"/>
    <w:rsid w:val="00273985"/>
    <w:rPr>
      <w:vertAlign w:val="superscript"/>
    </w:rPr>
  </w:style>
  <w:style w:type="character" w:styleId="Rimandonotaapidipagina">
    <w:name w:val="footnote reference"/>
    <w:semiHidden/>
    <w:rsid w:val="00273985"/>
    <w:rPr>
      <w:vertAlign w:val="superscript"/>
    </w:rPr>
  </w:style>
  <w:style w:type="paragraph" w:styleId="Testonotaapidipagina">
    <w:name w:val="footnote text"/>
    <w:basedOn w:val="Normale"/>
    <w:link w:val="TestonotaapidipaginaCarattere"/>
    <w:uiPriority w:val="99"/>
    <w:rsid w:val="00273985"/>
  </w:style>
  <w:style w:type="character" w:customStyle="1" w:styleId="CarattereCarattere">
    <w:name w:val="Carattere Carattere"/>
    <w:rsid w:val="00273985"/>
    <w:rPr>
      <w:b/>
      <w:sz w:val="24"/>
      <w:lang w:val="it-IT" w:eastAsia="it-IT" w:bidi="ar-SA"/>
    </w:rPr>
  </w:style>
  <w:style w:type="paragraph" w:customStyle="1" w:styleId="Elenconumerato">
    <w:name w:val="Elenco numerato"/>
    <w:rsid w:val="00D3198B"/>
    <w:pPr>
      <w:widowControl w:val="0"/>
      <w:numPr>
        <w:numId w:val="13"/>
      </w:numPr>
      <w:suppressLineNumbers/>
      <w:jc w:val="both"/>
    </w:pPr>
    <w:rPr>
      <w:sz w:val="22"/>
      <w:szCs w:val="22"/>
    </w:rPr>
  </w:style>
  <w:style w:type="character" w:customStyle="1" w:styleId="Corpodeltesto2Carattere">
    <w:name w:val="Corpo del testo 2 Carattere"/>
    <w:link w:val="Corpodeltesto2"/>
    <w:rsid w:val="00117912"/>
    <w:rPr>
      <w:sz w:val="24"/>
    </w:rPr>
  </w:style>
  <w:style w:type="paragraph" w:styleId="Paragrafoelenco">
    <w:name w:val="List Paragraph"/>
    <w:basedOn w:val="Normale"/>
    <w:uiPriority w:val="99"/>
    <w:qFormat/>
    <w:rsid w:val="005D043C"/>
    <w:pPr>
      <w:ind w:left="708"/>
    </w:pPr>
  </w:style>
  <w:style w:type="character" w:customStyle="1" w:styleId="TestonotaapidipaginaCarattere">
    <w:name w:val="Testo nota a piè di pagina Carattere"/>
    <w:link w:val="Testonotaapidipagina"/>
    <w:uiPriority w:val="99"/>
    <w:rsid w:val="0060527E"/>
    <w:rPr>
      <w:noProof/>
    </w:rPr>
  </w:style>
  <w:style w:type="character" w:customStyle="1" w:styleId="TestonotadichiusuraCarattere">
    <w:name w:val="Testo nota di chiusura Carattere"/>
    <w:link w:val="Testonotadichiusura"/>
    <w:rsid w:val="001D20AE"/>
    <w:rPr>
      <w:noProof/>
    </w:rPr>
  </w:style>
  <w:style w:type="paragraph" w:customStyle="1" w:styleId="Default">
    <w:name w:val="Default"/>
    <w:rsid w:val="00071FBD"/>
    <w:pPr>
      <w:autoSpaceDE w:val="0"/>
      <w:autoSpaceDN w:val="0"/>
      <w:adjustRightInd w:val="0"/>
    </w:pPr>
    <w:rPr>
      <w:color w:val="000000"/>
      <w:sz w:val="24"/>
      <w:szCs w:val="24"/>
    </w:rPr>
  </w:style>
  <w:style w:type="character" w:customStyle="1" w:styleId="TestocommentoCarattere">
    <w:name w:val="Testo commento Carattere"/>
    <w:basedOn w:val="Carpredefinitoparagrafo"/>
    <w:link w:val="Testocommento"/>
    <w:semiHidden/>
    <w:rsid w:val="0072428E"/>
    <w:rPr>
      <w:noProof/>
    </w:rPr>
  </w:style>
  <w:style w:type="paragraph" w:customStyle="1" w:styleId="Corpodeltesto">
    <w:name w:val="Corpo del testo"/>
    <w:basedOn w:val="Normale"/>
    <w:rsid w:val="00780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Rientrocorpodeltesto2Carattere">
    <w:name w:val="Rientro corpo del testo 2 Carattere"/>
    <w:link w:val="Rientrocorpodeltesto2"/>
    <w:rsid w:val="00780E2F"/>
    <w:rPr>
      <w:noProof/>
      <w:sz w:val="22"/>
    </w:rPr>
  </w:style>
  <w:style w:type="paragraph" w:customStyle="1" w:styleId="sche3">
    <w:name w:val="sche_3"/>
    <w:uiPriority w:val="99"/>
    <w:rsid w:val="001B34D9"/>
    <w:pPr>
      <w:widowControl w:val="0"/>
      <w:overflowPunct w:val="0"/>
      <w:autoSpaceDE w:val="0"/>
      <w:autoSpaceDN w:val="0"/>
      <w:adjustRightInd w:val="0"/>
      <w:jc w:val="both"/>
      <w:textAlignment w:val="baseline"/>
    </w:pPr>
    <w:rPr>
      <w:rFonts w:ascii="Arial" w:hAnsi="Arial" w:cs="Arial"/>
      <w:lang w:val="en-US"/>
    </w:rPr>
  </w:style>
  <w:style w:type="character" w:customStyle="1" w:styleId="PidipaginaCarattere">
    <w:name w:val="Piè di pagina Carattere"/>
    <w:basedOn w:val="Carpredefinitoparagrafo"/>
    <w:link w:val="Pidipagina"/>
    <w:uiPriority w:val="99"/>
    <w:rsid w:val="005B5A90"/>
    <w:rPr>
      <w:noProof/>
    </w:rPr>
  </w:style>
  <w:style w:type="paragraph" w:customStyle="1" w:styleId="NormaleWeb1">
    <w:name w:val="Normale (Web)1"/>
    <w:basedOn w:val="Normale"/>
    <w:rsid w:val="000476BF"/>
    <w:pPr>
      <w:suppressAutoHyphens/>
      <w:spacing w:before="280" w:after="280"/>
    </w:pPr>
    <w:rPr>
      <w:noProof w:val="0"/>
      <w:color w:val="00000A"/>
      <w:kern w:val="1"/>
      <w:sz w:val="24"/>
      <w:szCs w:val="24"/>
    </w:rPr>
  </w:style>
  <w:style w:type="character" w:styleId="Collegamentovisitato">
    <w:name w:val="FollowedHyperlink"/>
    <w:basedOn w:val="Carpredefinitoparagrafo"/>
    <w:uiPriority w:val="99"/>
    <w:semiHidden/>
    <w:unhideWhenUsed/>
    <w:rsid w:val="00D8322D"/>
    <w:rPr>
      <w:color w:val="800080" w:themeColor="followedHyperlink"/>
      <w:u w:val="single"/>
    </w:rPr>
  </w:style>
  <w:style w:type="character" w:customStyle="1" w:styleId="IntestazioneCarattere">
    <w:name w:val="Intestazione Carattere"/>
    <w:basedOn w:val="Carpredefinitoparagrafo"/>
    <w:link w:val="Intestazione"/>
    <w:rsid w:val="009F0E6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1363">
      <w:bodyDiv w:val="1"/>
      <w:marLeft w:val="0"/>
      <w:marRight w:val="0"/>
      <w:marTop w:val="0"/>
      <w:marBottom w:val="0"/>
      <w:divBdr>
        <w:top w:val="none" w:sz="0" w:space="0" w:color="auto"/>
        <w:left w:val="none" w:sz="0" w:space="0" w:color="auto"/>
        <w:bottom w:val="none" w:sz="0" w:space="0" w:color="auto"/>
        <w:right w:val="none" w:sz="0" w:space="0" w:color="auto"/>
      </w:divBdr>
    </w:div>
    <w:div w:id="739906429">
      <w:bodyDiv w:val="1"/>
      <w:marLeft w:val="0"/>
      <w:marRight w:val="0"/>
      <w:marTop w:val="0"/>
      <w:marBottom w:val="0"/>
      <w:divBdr>
        <w:top w:val="none" w:sz="0" w:space="0" w:color="auto"/>
        <w:left w:val="none" w:sz="0" w:space="0" w:color="auto"/>
        <w:bottom w:val="none" w:sz="0" w:space="0" w:color="auto"/>
        <w:right w:val="none" w:sz="0" w:space="0" w:color="auto"/>
      </w:divBdr>
    </w:div>
    <w:div w:id="977494129">
      <w:bodyDiv w:val="1"/>
      <w:marLeft w:val="0"/>
      <w:marRight w:val="0"/>
      <w:marTop w:val="0"/>
      <w:marBottom w:val="0"/>
      <w:divBdr>
        <w:top w:val="none" w:sz="0" w:space="0" w:color="auto"/>
        <w:left w:val="none" w:sz="0" w:space="0" w:color="auto"/>
        <w:bottom w:val="none" w:sz="0" w:space="0" w:color="auto"/>
        <w:right w:val="none" w:sz="0" w:space="0" w:color="auto"/>
      </w:divBdr>
    </w:div>
    <w:div w:id="1365446224">
      <w:bodyDiv w:val="1"/>
      <w:marLeft w:val="0"/>
      <w:marRight w:val="0"/>
      <w:marTop w:val="0"/>
      <w:marBottom w:val="0"/>
      <w:divBdr>
        <w:top w:val="none" w:sz="0" w:space="0" w:color="auto"/>
        <w:left w:val="none" w:sz="0" w:space="0" w:color="auto"/>
        <w:bottom w:val="none" w:sz="0" w:space="0" w:color="auto"/>
        <w:right w:val="none" w:sz="0" w:space="0" w:color="auto"/>
      </w:divBdr>
    </w:div>
    <w:div w:id="21076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sp-ravenna.portaleamministrazionetrasparente.it/archiviofile/adsp-ravenna/PTPCT-2018-ALL-F-codice-di-comportamento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5580</CharactersWithSpaces>
  <SharedDoc>false</SharedDoc>
  <HLinks>
    <vt:vector size="6" baseType="variant">
      <vt:variant>
        <vt:i4>4259879</vt:i4>
      </vt:variant>
      <vt:variant>
        <vt:i4>5</vt:i4>
      </vt:variant>
      <vt:variant>
        <vt:i4>0</vt:i4>
      </vt:variant>
      <vt:variant>
        <vt:i4>5</vt:i4>
      </vt:variant>
      <vt:variant>
        <vt:lpwstr>mailto:infogare@port.ravenna.it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2019-05-08T13:21:00Z</dcterms:created>
  <dcterms:modified xsi:type="dcterms:W3CDTF">2022-01-14T12:23:00Z</dcterms:modified>
</cp:coreProperties>
</file>